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651" w:rsidP="00BD09BD" w:rsidRDefault="00166651" w14:paraId="22DFC833" w14:textId="77777777">
      <w:pPr>
        <w:jc w:val="center"/>
        <w:rPr>
          <w:rFonts w:ascii="Avenir Next" w:hAnsi="Avenir Next" w:cs="Times New Roman"/>
          <w:b/>
          <w:i/>
          <w:iCs/>
          <w:sz w:val="28"/>
          <w:lang w:val="es-ES_tradnl"/>
        </w:rPr>
      </w:pPr>
    </w:p>
    <w:p w:rsidRPr="00BD09BD" w:rsidR="00BD09BD" w:rsidP="00BD09BD" w:rsidRDefault="00BD09BD" w14:paraId="1AECF59A" w14:textId="7484B9FB">
      <w:pPr>
        <w:jc w:val="center"/>
        <w:rPr>
          <w:rFonts w:ascii="Avenir Next" w:hAnsi="Avenir Next" w:cs="Times New Roman"/>
          <w:b/>
          <w:i/>
          <w:iCs/>
          <w:sz w:val="28"/>
          <w:lang w:val="es-ES_tradnl"/>
        </w:rPr>
      </w:pPr>
      <w:r w:rsidRPr="00BD09BD">
        <w:rPr>
          <w:rFonts w:ascii="Avenir Next" w:hAnsi="Avenir Next" w:cs="Times New Roman"/>
          <w:b/>
          <w:i/>
          <w:iCs/>
          <w:sz w:val="28"/>
          <w:lang w:val="es-ES_tradnl"/>
        </w:rPr>
        <w:t xml:space="preserve">XXXII Congreso de la Sociedad Chilena de </w:t>
      </w:r>
      <w:proofErr w:type="spellStart"/>
      <w:r w:rsidRPr="00BD09BD">
        <w:rPr>
          <w:rFonts w:ascii="Avenir Next" w:hAnsi="Avenir Next" w:cs="Times New Roman"/>
          <w:b/>
          <w:i/>
          <w:iCs/>
          <w:sz w:val="28"/>
          <w:lang w:val="es-ES_tradnl"/>
        </w:rPr>
        <w:t>Fitopatología</w:t>
      </w:r>
    </w:p>
    <w:p w:rsidRPr="009C26BA" w:rsidR="009C26BA" w:rsidP="6C8D1C59" w:rsidRDefault="00BD09BD" w14:paraId="003E7291" w14:textId="0D3D24FA">
      <w:pPr>
        <w:jc w:val="center"/>
        <w:rPr>
          <w:rFonts w:ascii="Avenir Next" w:hAnsi="Avenir Next" w:cs="Times New Roman"/>
          <w:lang w:val="es-ES"/>
        </w:rPr>
      </w:pPr>
      <w:r w:rsidRPr="6C8D1C59" w:rsidR="00BD09BD">
        <w:rPr>
          <w:rFonts w:ascii="Avenir Next" w:hAnsi="Avenir Next" w:cs="Times New Roman"/>
          <w:lang w:val="es-ES"/>
        </w:rPr>
        <w:t>“</w:t>
      </w:r>
      <w:r w:rsidRPr="6C8D1C59" w:rsidR="009C26BA">
        <w:rPr>
          <w:rFonts w:ascii="Avenir Next" w:hAnsi="Avenir Next" w:cs="Times New Roman"/>
          <w:lang w:val="es-ES"/>
        </w:rPr>
        <w:t xml:space="preserve">Patógenos emergentes y </w:t>
      </w:r>
      <w:r w:rsidRPr="6C8D1C59" w:rsidR="009C26BA">
        <w:rPr>
          <w:rFonts w:ascii="Avenir Next" w:hAnsi="Avenir Next" w:cs="Times New Roman"/>
          <w:lang w:val="es-ES"/>
        </w:rPr>
        <w:t>re-emergentes</w:t>
      </w:r>
      <w:r w:rsidRPr="6C8D1C59" w:rsidR="009C26BA">
        <w:rPr>
          <w:rFonts w:ascii="Avenir Next" w:hAnsi="Avenir Next" w:cs="Times New Roman"/>
          <w:lang w:val="es-ES"/>
        </w:rPr>
        <w:t xml:space="preserve"> en sistemas agrícolas y forestales: Desafíos fitosanitarios ante el cambio global”</w:t>
      </w:r>
    </w:p>
    <w:p w:rsidRPr="009C26BA" w:rsidR="00533DAD" w:rsidP="00533DAD" w:rsidRDefault="00533DAD" w14:paraId="6909933E" w14:textId="77777777">
      <w:pPr>
        <w:rPr>
          <w:rFonts w:cs="Times New Roman" w:asciiTheme="majorHAnsi" w:hAnsiTheme="majorHAnsi"/>
          <w:b/>
          <w:lang w:val="es-ES_tradnl"/>
        </w:rPr>
      </w:pPr>
    </w:p>
    <w:p w:rsidRPr="004613EC" w:rsidR="005B0447" w:rsidP="6C8D1C59" w:rsidRDefault="00F40FDA" w14:paraId="04BDB81A" w14:textId="21AE41A8">
      <w:pPr>
        <w:jc w:val="center"/>
        <w:rPr>
          <w:rFonts w:ascii="Calibri Light" w:hAnsi="Calibri Light" w:cs="Times New Roman" w:asciiTheme="majorAscii" w:hAnsiTheme="majorAscii"/>
          <w:b w:val="1"/>
          <w:bCs w:val="1"/>
          <w:lang w:val="es-CL"/>
        </w:rPr>
      </w:pPr>
      <w:r w:rsidRPr="6C8D1C59" w:rsidR="00F40FDA">
        <w:rPr>
          <w:rFonts w:ascii="Calibri Light" w:hAnsi="Calibri Light" w:cs="Times New Roman" w:asciiTheme="majorAscii" w:hAnsiTheme="majorAscii"/>
          <w:b w:val="1"/>
          <w:bCs w:val="1"/>
          <w:lang w:val="es-CL"/>
        </w:rPr>
        <w:t xml:space="preserve">INSTRUCTIVO </w:t>
      </w:r>
      <w:r w:rsidRPr="6C8D1C59" w:rsidR="00DA2BD1">
        <w:rPr>
          <w:rFonts w:ascii="Calibri Light" w:hAnsi="Calibri Light" w:cs="Times New Roman" w:asciiTheme="majorAscii" w:hAnsiTheme="majorAscii"/>
          <w:b w:val="1"/>
          <w:bCs w:val="1"/>
          <w:lang w:val="es-CL"/>
        </w:rPr>
        <w:t xml:space="preserve">DE </w:t>
      </w:r>
      <w:r w:rsidRPr="6C8D1C59" w:rsidR="4D83B3D9">
        <w:rPr>
          <w:rFonts w:ascii="Calibri Light" w:hAnsi="Calibri Light" w:cs="Times New Roman" w:asciiTheme="majorAscii" w:hAnsiTheme="majorAscii"/>
          <w:b w:val="1"/>
          <w:bCs w:val="1"/>
          <w:lang w:val="es-CL"/>
        </w:rPr>
        <w:t>PRESENTACIÓN RESÚMENES</w:t>
      </w:r>
    </w:p>
    <w:p w:rsidRPr="00547067" w:rsidR="00102F1C" w:rsidRDefault="00102F1C" w14:paraId="21023EE6" w14:textId="3537F90F">
      <w:pPr>
        <w:rPr>
          <w:rFonts w:cs="Times New Roman" w:asciiTheme="majorHAnsi" w:hAnsiTheme="majorHAnsi"/>
          <w:lang w:val="es-CL"/>
        </w:rPr>
      </w:pPr>
    </w:p>
    <w:p w:rsidRPr="0081330A" w:rsidR="000E2F51" w:rsidP="00EF5137" w:rsidRDefault="000E2F51" w14:paraId="4585DF92" w14:textId="173354D3">
      <w:pPr>
        <w:pStyle w:val="Prrafodelista"/>
        <w:numPr>
          <w:ilvl w:val="0"/>
          <w:numId w:val="11"/>
        </w:numPr>
        <w:spacing w:after="120"/>
        <w:ind w:left="284" w:hanging="284"/>
        <w:jc w:val="both"/>
        <w:rPr>
          <w:rFonts w:asciiTheme="majorHAnsi" w:hAnsiTheme="majorHAnsi" w:cstheme="majorHAnsi"/>
          <w:sz w:val="20"/>
          <w:szCs w:val="20"/>
          <w:lang w:val="es-CL"/>
        </w:rPr>
      </w:pPr>
      <w:r w:rsidRPr="0081330A">
        <w:rPr>
          <w:rFonts w:asciiTheme="majorHAnsi" w:hAnsiTheme="majorHAnsi" w:cstheme="majorHAnsi"/>
          <w:sz w:val="20"/>
          <w:szCs w:val="20"/>
          <w:lang w:val="es-CL"/>
        </w:rPr>
        <w:t>Diseño formato página: 2.5 cm superior, inferior, 3 m izquierdo, derecho</w:t>
      </w:r>
      <w:r w:rsidRPr="0081330A" w:rsidR="00EF5137">
        <w:rPr>
          <w:rFonts w:asciiTheme="majorHAnsi" w:hAnsiTheme="majorHAnsi" w:cstheme="majorHAnsi"/>
          <w:sz w:val="20"/>
          <w:szCs w:val="20"/>
          <w:lang w:val="es-CL"/>
        </w:rPr>
        <w:t>.</w:t>
      </w:r>
    </w:p>
    <w:p w:rsidRPr="0081330A" w:rsidR="00102F1C" w:rsidP="00EF5137" w:rsidRDefault="00102F1C" w14:paraId="6E33BF1D" w14:textId="04D25AC9">
      <w:pPr>
        <w:pStyle w:val="Prrafodelista"/>
        <w:numPr>
          <w:ilvl w:val="0"/>
          <w:numId w:val="11"/>
        </w:numPr>
        <w:spacing w:after="120"/>
        <w:ind w:left="284" w:hanging="284"/>
        <w:jc w:val="both"/>
        <w:rPr>
          <w:rFonts w:asciiTheme="majorHAnsi" w:hAnsiTheme="majorHAnsi" w:cstheme="majorHAnsi"/>
          <w:sz w:val="20"/>
          <w:szCs w:val="20"/>
          <w:lang w:val="es-CL"/>
        </w:rPr>
      </w:pPr>
      <w:r w:rsidRPr="0081330A">
        <w:rPr>
          <w:rFonts w:asciiTheme="majorHAnsi" w:hAnsiTheme="majorHAnsi" w:cstheme="majorHAnsi"/>
          <w:sz w:val="20"/>
          <w:szCs w:val="20"/>
          <w:lang w:val="es-CL"/>
        </w:rPr>
        <w:t>T</w:t>
      </w:r>
      <w:r w:rsidRPr="0081330A" w:rsidR="00D533CF">
        <w:rPr>
          <w:rFonts w:asciiTheme="majorHAnsi" w:hAnsiTheme="majorHAnsi" w:cstheme="majorHAnsi"/>
          <w:sz w:val="20"/>
          <w:szCs w:val="20"/>
          <w:lang w:val="es-CL"/>
        </w:rPr>
        <w:t>í</w:t>
      </w:r>
      <w:r w:rsidRPr="0081330A" w:rsidR="00C500E8">
        <w:rPr>
          <w:rFonts w:asciiTheme="majorHAnsi" w:hAnsiTheme="majorHAnsi" w:cstheme="majorHAnsi"/>
          <w:sz w:val="20"/>
          <w:szCs w:val="20"/>
          <w:lang w:val="es-CL"/>
        </w:rPr>
        <w:t xml:space="preserve">tulo: </w:t>
      </w:r>
      <w:r w:rsidRPr="0081330A" w:rsidR="00D324F1">
        <w:rPr>
          <w:rFonts w:asciiTheme="majorHAnsi" w:hAnsiTheme="majorHAnsi" w:cstheme="majorHAnsi"/>
          <w:sz w:val="20"/>
          <w:szCs w:val="20"/>
          <w:lang w:val="es-CL"/>
        </w:rPr>
        <w:t xml:space="preserve">En </w:t>
      </w:r>
      <w:r w:rsidRPr="0081330A" w:rsidR="00602EB0">
        <w:rPr>
          <w:rFonts w:asciiTheme="majorHAnsi" w:hAnsiTheme="majorHAnsi" w:cstheme="majorHAnsi"/>
          <w:sz w:val="20"/>
          <w:szCs w:val="20"/>
          <w:lang w:val="es-CL"/>
        </w:rPr>
        <w:t>‘</w:t>
      </w:r>
      <w:r w:rsidRPr="0081330A" w:rsidR="00D324F1">
        <w:rPr>
          <w:rFonts w:asciiTheme="majorHAnsi" w:hAnsiTheme="majorHAnsi" w:cstheme="majorHAnsi"/>
          <w:sz w:val="20"/>
          <w:szCs w:val="20"/>
          <w:lang w:val="es-CL"/>
        </w:rPr>
        <w:t>español</w:t>
      </w:r>
      <w:r w:rsidRPr="0081330A" w:rsidR="00602EB0">
        <w:rPr>
          <w:rFonts w:asciiTheme="majorHAnsi" w:hAnsiTheme="majorHAnsi" w:cstheme="majorHAnsi"/>
          <w:sz w:val="20"/>
          <w:szCs w:val="20"/>
          <w:lang w:val="es-CL"/>
        </w:rPr>
        <w:t xml:space="preserve"> e inglés’</w:t>
      </w:r>
      <w:r w:rsidRPr="0081330A" w:rsidR="00D324F1">
        <w:rPr>
          <w:rFonts w:asciiTheme="majorHAnsi" w:hAnsiTheme="majorHAnsi" w:cstheme="majorHAnsi"/>
          <w:sz w:val="20"/>
          <w:szCs w:val="20"/>
          <w:lang w:val="es-CL"/>
        </w:rPr>
        <w:t xml:space="preserve">. </w:t>
      </w:r>
      <w:r w:rsidRPr="0081330A" w:rsidR="00DA17D0">
        <w:rPr>
          <w:rFonts w:asciiTheme="majorHAnsi" w:hAnsiTheme="majorHAnsi" w:cstheme="majorHAnsi"/>
          <w:sz w:val="20"/>
          <w:szCs w:val="20"/>
          <w:lang w:val="es-CL"/>
        </w:rPr>
        <w:t xml:space="preserve">Centrado, </w:t>
      </w:r>
      <w:r w:rsidRPr="0081330A" w:rsidR="00CE7514">
        <w:rPr>
          <w:rFonts w:asciiTheme="majorHAnsi" w:hAnsiTheme="majorHAnsi" w:cstheme="majorHAnsi"/>
          <w:sz w:val="20"/>
          <w:szCs w:val="20"/>
          <w:lang w:val="es-CL"/>
        </w:rPr>
        <w:t>Calibri Light</w:t>
      </w:r>
      <w:r w:rsidRPr="0081330A" w:rsidR="00DA17D0">
        <w:rPr>
          <w:rFonts w:asciiTheme="majorHAnsi" w:hAnsiTheme="majorHAnsi" w:cstheme="majorHAnsi"/>
          <w:sz w:val="20"/>
          <w:szCs w:val="20"/>
          <w:lang w:val="es-CL"/>
        </w:rPr>
        <w:t>, T</w:t>
      </w:r>
      <w:r w:rsidRPr="0081330A" w:rsidR="00C500E8">
        <w:rPr>
          <w:rFonts w:asciiTheme="majorHAnsi" w:hAnsiTheme="majorHAnsi" w:cstheme="majorHAnsi"/>
          <w:sz w:val="20"/>
          <w:szCs w:val="20"/>
          <w:lang w:val="es-CL"/>
        </w:rPr>
        <w:t>amaño 1</w:t>
      </w:r>
      <w:r w:rsidRPr="0081330A" w:rsidR="00602EB0">
        <w:rPr>
          <w:rFonts w:asciiTheme="majorHAnsi" w:hAnsiTheme="majorHAnsi" w:cstheme="majorHAnsi"/>
          <w:sz w:val="20"/>
          <w:szCs w:val="20"/>
          <w:lang w:val="es-CL"/>
        </w:rPr>
        <w:t>2</w:t>
      </w:r>
      <w:r w:rsidRPr="0081330A" w:rsidR="00DA17D0">
        <w:rPr>
          <w:rFonts w:asciiTheme="majorHAnsi" w:hAnsiTheme="majorHAnsi" w:cstheme="majorHAnsi"/>
          <w:sz w:val="20"/>
          <w:szCs w:val="20"/>
          <w:lang w:val="es-CL"/>
        </w:rPr>
        <w:t>, N</w:t>
      </w:r>
      <w:r w:rsidRPr="0081330A" w:rsidR="00C500E8">
        <w:rPr>
          <w:rFonts w:asciiTheme="majorHAnsi" w:hAnsiTheme="majorHAnsi" w:cstheme="majorHAnsi"/>
          <w:sz w:val="20"/>
          <w:szCs w:val="20"/>
          <w:lang w:val="es-CL"/>
        </w:rPr>
        <w:t>egrita</w:t>
      </w:r>
    </w:p>
    <w:p w:rsidRPr="0081330A" w:rsidR="00102F1C" w:rsidP="6C8D1C59" w:rsidRDefault="00102F1C" w14:paraId="1526969F" w14:textId="57003269">
      <w:pPr>
        <w:pStyle w:val="Prrafodelista"/>
        <w:numPr>
          <w:ilvl w:val="0"/>
          <w:numId w:val="11"/>
        </w:numPr>
        <w:spacing w:after="120"/>
        <w:ind w:left="284" w:hanging="284"/>
        <w:jc w:val="both"/>
        <w:rPr>
          <w:rFonts w:ascii="Calibri Light" w:hAnsi="Calibri Light" w:cs="Calibri Light" w:asciiTheme="majorAscii" w:hAnsiTheme="majorAscii" w:cstheme="majorAscii"/>
          <w:sz w:val="20"/>
          <w:szCs w:val="20"/>
          <w:lang w:val="es-CL"/>
        </w:rPr>
      </w:pPr>
      <w:r w:rsidRPr="6C8D1C59" w:rsidR="00102F1C">
        <w:rPr>
          <w:rFonts w:ascii="Calibri Light" w:hAnsi="Calibri Light" w:cs="Calibri Light" w:asciiTheme="majorAscii" w:hAnsiTheme="majorAscii" w:cstheme="majorAscii"/>
          <w:sz w:val="20"/>
          <w:szCs w:val="20"/>
          <w:lang w:val="es-CL"/>
        </w:rPr>
        <w:t>Nombre de los autores</w:t>
      </w:r>
      <w:r w:rsidRPr="6C8D1C59" w:rsidR="00DA17D0">
        <w:rPr>
          <w:rFonts w:ascii="Calibri Light" w:hAnsi="Calibri Light" w:cs="Calibri Light" w:asciiTheme="majorAscii" w:hAnsiTheme="majorAscii" w:cstheme="majorAscii"/>
          <w:sz w:val="20"/>
          <w:szCs w:val="20"/>
          <w:lang w:val="es-CL"/>
        </w:rPr>
        <w:t xml:space="preserve">: </w:t>
      </w:r>
      <w:r w:rsidRPr="6C8D1C59" w:rsidR="00B65B8C">
        <w:rPr>
          <w:rFonts w:ascii="Calibri Light" w:hAnsi="Calibri Light" w:cs="Calibri Light" w:asciiTheme="majorAscii" w:hAnsiTheme="majorAscii" w:cstheme="majorAscii"/>
          <w:sz w:val="20"/>
          <w:szCs w:val="20"/>
          <w:lang w:val="es-CL"/>
        </w:rPr>
        <w:t>Centrado. T</w:t>
      </w:r>
      <w:r w:rsidRPr="6C8D1C59" w:rsidR="001F4289">
        <w:rPr>
          <w:rFonts w:ascii="Calibri Light" w:hAnsi="Calibri Light" w:cs="Calibri Light" w:asciiTheme="majorAscii" w:hAnsiTheme="majorAscii" w:cstheme="majorAscii"/>
          <w:sz w:val="20"/>
          <w:szCs w:val="20"/>
          <w:lang w:val="es-CL"/>
        </w:rPr>
        <w:t>odos los nombres deben ser separados por coma</w:t>
      </w:r>
      <w:r w:rsidRPr="6C8D1C59" w:rsidR="00365BAE">
        <w:rPr>
          <w:rFonts w:ascii="Calibri Light" w:hAnsi="Calibri Light" w:cs="Calibri Light" w:asciiTheme="majorAscii" w:hAnsiTheme="majorAscii" w:cstheme="majorAscii"/>
          <w:sz w:val="20"/>
          <w:szCs w:val="20"/>
          <w:lang w:val="es-CL"/>
        </w:rPr>
        <w:t xml:space="preserve">. </w:t>
      </w:r>
      <w:r w:rsidRPr="6C8D1C59" w:rsidR="00DA17D0">
        <w:rPr>
          <w:rFonts w:ascii="Calibri Light" w:hAnsi="Calibri Light" w:cs="Calibri Light" w:asciiTheme="majorAscii" w:hAnsiTheme="majorAscii" w:cstheme="majorAscii"/>
          <w:sz w:val="20"/>
          <w:szCs w:val="20"/>
          <w:lang w:val="es-CL"/>
        </w:rPr>
        <w:t xml:space="preserve">Apellido con mayúscula la primera letra, seguido Nombre, sólo la </w:t>
      </w:r>
      <w:r w:rsidRPr="6C8D1C59" w:rsidR="3480C7F2">
        <w:rPr>
          <w:rFonts w:ascii="Calibri Light" w:hAnsi="Calibri Light" w:cs="Calibri Light" w:asciiTheme="majorAscii" w:hAnsiTheme="majorAscii" w:cstheme="majorAscii"/>
          <w:sz w:val="20"/>
          <w:szCs w:val="20"/>
          <w:lang w:val="es-CL"/>
        </w:rPr>
        <w:t>inicial definida</w:t>
      </w:r>
      <w:r w:rsidRPr="6C8D1C59" w:rsidR="00DA17D0">
        <w:rPr>
          <w:rFonts w:ascii="Calibri Light" w:hAnsi="Calibri Light" w:cs="Calibri Light" w:asciiTheme="majorAscii" w:hAnsiTheme="majorAscii" w:cstheme="majorAscii"/>
          <w:sz w:val="20"/>
          <w:szCs w:val="20"/>
          <w:lang w:val="es-CL"/>
        </w:rPr>
        <w:t xml:space="preserve"> por punto. Separar a los autores mediante coma.</w:t>
      </w:r>
      <w:r w:rsidRPr="6C8D1C59" w:rsidR="0090243E">
        <w:rPr>
          <w:rFonts w:ascii="Calibri Light" w:hAnsi="Calibri Light" w:cs="Calibri Light" w:asciiTheme="majorAscii" w:hAnsiTheme="majorAscii" w:cstheme="majorAscii"/>
          <w:sz w:val="20"/>
          <w:szCs w:val="20"/>
          <w:lang w:val="es-CL"/>
        </w:rPr>
        <w:t xml:space="preserve"> Calibri Light, Tamaño 1</w:t>
      </w:r>
      <w:r w:rsidRPr="6C8D1C59" w:rsidR="00C67A26">
        <w:rPr>
          <w:rFonts w:ascii="Calibri Light" w:hAnsi="Calibri Light" w:cs="Calibri Light" w:asciiTheme="majorAscii" w:hAnsiTheme="majorAscii" w:cstheme="majorAscii"/>
          <w:sz w:val="20"/>
          <w:szCs w:val="20"/>
          <w:lang w:val="es-CL"/>
        </w:rPr>
        <w:t>1</w:t>
      </w:r>
    </w:p>
    <w:p w:rsidRPr="0081330A" w:rsidR="000E2F51" w:rsidP="00EF5137" w:rsidRDefault="00C500E8" w14:paraId="73552A91" w14:textId="1D38B3FE">
      <w:pPr>
        <w:pStyle w:val="Prrafodelista"/>
        <w:numPr>
          <w:ilvl w:val="0"/>
          <w:numId w:val="11"/>
        </w:numPr>
        <w:spacing w:after="120"/>
        <w:ind w:left="284" w:hanging="284"/>
        <w:jc w:val="both"/>
        <w:rPr>
          <w:rFonts w:asciiTheme="majorHAnsi" w:hAnsiTheme="majorHAnsi" w:cstheme="majorHAnsi"/>
          <w:sz w:val="20"/>
          <w:szCs w:val="20"/>
          <w:lang w:val="es-CL"/>
        </w:rPr>
      </w:pPr>
      <w:r w:rsidRPr="0081330A">
        <w:rPr>
          <w:rFonts w:asciiTheme="majorHAnsi" w:hAnsiTheme="majorHAnsi" w:cstheme="majorHAnsi"/>
          <w:sz w:val="20"/>
          <w:szCs w:val="20"/>
          <w:lang w:val="es-CL"/>
        </w:rPr>
        <w:t>Afiliación institucional</w:t>
      </w:r>
      <w:r w:rsidRPr="0081330A" w:rsidR="00365BAE">
        <w:rPr>
          <w:rFonts w:asciiTheme="majorHAnsi" w:hAnsiTheme="majorHAnsi" w:cstheme="majorHAnsi"/>
          <w:sz w:val="20"/>
          <w:szCs w:val="20"/>
          <w:lang w:val="es-CL"/>
        </w:rPr>
        <w:t xml:space="preserve">: Institución, Departamento. </w:t>
      </w:r>
      <w:r w:rsidRPr="0081330A" w:rsidR="00A7761A">
        <w:rPr>
          <w:rFonts w:asciiTheme="majorHAnsi" w:hAnsiTheme="majorHAnsi" w:cstheme="majorHAnsi"/>
          <w:sz w:val="20"/>
          <w:szCs w:val="20"/>
          <w:lang w:val="es-CL"/>
        </w:rPr>
        <w:t>Ciudad, País.</w:t>
      </w:r>
      <w:r w:rsidRPr="0081330A" w:rsidR="00365BAE">
        <w:rPr>
          <w:rFonts w:asciiTheme="majorHAnsi" w:hAnsiTheme="majorHAnsi" w:cstheme="majorHAnsi"/>
          <w:sz w:val="20"/>
          <w:szCs w:val="20"/>
          <w:lang w:val="es-CL"/>
        </w:rPr>
        <w:t xml:space="preserve"> </w:t>
      </w:r>
      <w:r w:rsidRPr="0081330A" w:rsidR="0090243E">
        <w:rPr>
          <w:rFonts w:asciiTheme="majorHAnsi" w:hAnsiTheme="majorHAnsi" w:cstheme="majorHAnsi"/>
          <w:sz w:val="20"/>
          <w:szCs w:val="20"/>
          <w:lang w:val="es-CL"/>
        </w:rPr>
        <w:t>Calibri Light, Tamaño 1</w:t>
      </w:r>
      <w:r w:rsidRPr="0081330A" w:rsidR="00C67A26">
        <w:rPr>
          <w:rFonts w:asciiTheme="majorHAnsi" w:hAnsiTheme="majorHAnsi" w:cstheme="majorHAnsi"/>
          <w:sz w:val="20"/>
          <w:szCs w:val="20"/>
          <w:lang w:val="es-CL"/>
        </w:rPr>
        <w:t>1.</w:t>
      </w:r>
      <w:r w:rsidRPr="0081330A" w:rsidR="00760244">
        <w:rPr>
          <w:rFonts w:asciiTheme="majorHAnsi" w:hAnsiTheme="majorHAnsi" w:cstheme="majorHAnsi"/>
          <w:sz w:val="20"/>
          <w:szCs w:val="20"/>
          <w:lang w:val="es-CL"/>
        </w:rPr>
        <w:t xml:space="preserve"> </w:t>
      </w:r>
    </w:p>
    <w:p w:rsidRPr="0081330A" w:rsidR="00102F1C" w:rsidP="00EF5137" w:rsidRDefault="000E2F51" w14:paraId="6F101D07" w14:textId="4E54C89C">
      <w:pPr>
        <w:pStyle w:val="Prrafodelista"/>
        <w:numPr>
          <w:ilvl w:val="0"/>
          <w:numId w:val="11"/>
        </w:numPr>
        <w:spacing w:after="120"/>
        <w:ind w:left="284" w:hanging="284"/>
        <w:jc w:val="both"/>
        <w:rPr>
          <w:rFonts w:asciiTheme="majorHAnsi" w:hAnsiTheme="majorHAnsi" w:cstheme="majorHAnsi"/>
          <w:sz w:val="20"/>
          <w:szCs w:val="20"/>
          <w:lang w:val="es-CL"/>
        </w:rPr>
      </w:pPr>
      <w:r w:rsidRPr="0081330A">
        <w:rPr>
          <w:rFonts w:asciiTheme="majorHAnsi" w:hAnsiTheme="majorHAnsi" w:cstheme="majorHAnsi"/>
          <w:sz w:val="20"/>
          <w:szCs w:val="20"/>
          <w:lang w:val="es-CL"/>
        </w:rPr>
        <w:t>L</w:t>
      </w:r>
      <w:r w:rsidRPr="0081330A" w:rsidR="00760244">
        <w:rPr>
          <w:rFonts w:asciiTheme="majorHAnsi" w:hAnsiTheme="majorHAnsi" w:cstheme="majorHAnsi"/>
          <w:sz w:val="20"/>
          <w:szCs w:val="20"/>
          <w:lang w:val="es-CL"/>
        </w:rPr>
        <w:t xml:space="preserve">as instituciones deben ser </w:t>
      </w:r>
      <w:r w:rsidRPr="0081330A">
        <w:rPr>
          <w:rFonts w:asciiTheme="majorHAnsi" w:hAnsiTheme="majorHAnsi" w:cstheme="majorHAnsi"/>
          <w:sz w:val="20"/>
          <w:szCs w:val="20"/>
          <w:lang w:val="es-CL"/>
        </w:rPr>
        <w:t>e</w:t>
      </w:r>
      <w:r w:rsidRPr="0081330A" w:rsidR="00760244">
        <w:rPr>
          <w:rFonts w:asciiTheme="majorHAnsi" w:hAnsiTheme="majorHAnsi" w:cstheme="majorHAnsi"/>
          <w:sz w:val="20"/>
          <w:szCs w:val="20"/>
          <w:lang w:val="es-CL"/>
        </w:rPr>
        <w:t xml:space="preserve">numeradas y los autores </w:t>
      </w:r>
      <w:r w:rsidRPr="0081330A">
        <w:rPr>
          <w:rFonts w:asciiTheme="majorHAnsi" w:hAnsiTheme="majorHAnsi" w:cstheme="majorHAnsi"/>
          <w:sz w:val="20"/>
          <w:szCs w:val="20"/>
          <w:lang w:val="es-CL"/>
        </w:rPr>
        <w:t xml:space="preserve">deben estar </w:t>
      </w:r>
      <w:r w:rsidRPr="0081330A" w:rsidR="00760244">
        <w:rPr>
          <w:rFonts w:asciiTheme="majorHAnsi" w:hAnsiTheme="majorHAnsi" w:cstheme="majorHAnsi"/>
          <w:sz w:val="20"/>
          <w:szCs w:val="20"/>
          <w:lang w:val="es-CL"/>
        </w:rPr>
        <w:t>a</w:t>
      </w:r>
      <w:r w:rsidRPr="0081330A">
        <w:rPr>
          <w:rFonts w:asciiTheme="majorHAnsi" w:hAnsiTheme="majorHAnsi" w:cstheme="majorHAnsi"/>
          <w:sz w:val="20"/>
          <w:szCs w:val="20"/>
          <w:lang w:val="es-CL"/>
        </w:rPr>
        <w:t>so</w:t>
      </w:r>
      <w:r w:rsidRPr="0081330A" w:rsidR="00760244">
        <w:rPr>
          <w:rFonts w:asciiTheme="majorHAnsi" w:hAnsiTheme="majorHAnsi" w:cstheme="majorHAnsi"/>
          <w:sz w:val="20"/>
          <w:szCs w:val="20"/>
          <w:lang w:val="es-CL"/>
        </w:rPr>
        <w:t>ciados a la numeración como superíndice.</w:t>
      </w:r>
      <w:r w:rsidRPr="0081330A" w:rsidR="000B3131">
        <w:rPr>
          <w:rFonts w:asciiTheme="majorHAnsi" w:hAnsiTheme="majorHAnsi" w:cstheme="majorHAnsi"/>
          <w:sz w:val="20"/>
          <w:szCs w:val="20"/>
          <w:lang w:val="es-CL"/>
        </w:rPr>
        <w:t xml:space="preserve"> </w:t>
      </w:r>
      <w:r w:rsidRPr="0081330A" w:rsidR="000B3131">
        <w:rPr>
          <w:rFonts w:asciiTheme="majorHAnsi" w:hAnsiTheme="majorHAnsi" w:cstheme="majorHAnsi"/>
          <w:i/>
          <w:iCs/>
          <w:sz w:val="20"/>
          <w:szCs w:val="20"/>
          <w:lang w:val="es-CL"/>
        </w:rPr>
        <w:t>No adicionar logos de su afiliación</w:t>
      </w:r>
      <w:r w:rsidRPr="0081330A" w:rsidR="000B3131">
        <w:rPr>
          <w:rFonts w:asciiTheme="majorHAnsi" w:hAnsiTheme="majorHAnsi" w:cstheme="majorHAnsi"/>
          <w:sz w:val="20"/>
          <w:szCs w:val="20"/>
          <w:lang w:val="es-CL"/>
        </w:rPr>
        <w:t>.</w:t>
      </w:r>
    </w:p>
    <w:p w:rsidRPr="0081330A" w:rsidR="00102F1C" w:rsidP="6C8D1C59" w:rsidRDefault="00102F1C" w14:paraId="541EAE6B" w14:textId="1BFFA0D2">
      <w:pPr>
        <w:pStyle w:val="Prrafodelista"/>
        <w:numPr>
          <w:ilvl w:val="0"/>
          <w:numId w:val="11"/>
        </w:numPr>
        <w:spacing w:after="120"/>
        <w:ind w:left="284" w:hanging="284"/>
        <w:jc w:val="both"/>
        <w:rPr>
          <w:rFonts w:ascii="Calibri Light" w:hAnsi="Calibri Light" w:cs="Calibri Light" w:asciiTheme="majorAscii" w:hAnsiTheme="majorAscii" w:cstheme="majorAscii"/>
          <w:sz w:val="20"/>
          <w:szCs w:val="20"/>
          <w:lang w:val="es-CL"/>
        </w:rPr>
      </w:pPr>
      <w:r w:rsidRPr="6C8D1C59" w:rsidR="00102F1C">
        <w:rPr>
          <w:rFonts w:ascii="Calibri Light" w:hAnsi="Calibri Light" w:cs="Calibri Light" w:asciiTheme="majorAscii" w:hAnsiTheme="majorAscii" w:cstheme="majorAscii"/>
          <w:sz w:val="20"/>
          <w:szCs w:val="20"/>
          <w:lang w:val="es-CL"/>
        </w:rPr>
        <w:t>Autor de correspondencia</w:t>
      </w:r>
      <w:r w:rsidRPr="6C8D1C59" w:rsidR="000C6526">
        <w:rPr>
          <w:rFonts w:ascii="Calibri Light" w:hAnsi="Calibri Light" w:cs="Calibri Light" w:asciiTheme="majorAscii" w:hAnsiTheme="majorAscii" w:cstheme="majorAscii"/>
          <w:sz w:val="20"/>
          <w:szCs w:val="20"/>
          <w:lang w:val="es-CL"/>
        </w:rPr>
        <w:t xml:space="preserve">: Debe ser marcado con un asterisco y debe indicarse el correo </w:t>
      </w:r>
      <w:r w:rsidRPr="6C8D1C59" w:rsidR="50481B0B">
        <w:rPr>
          <w:rFonts w:ascii="Calibri Light" w:hAnsi="Calibri Light" w:cs="Calibri Light" w:asciiTheme="majorAscii" w:hAnsiTheme="majorAscii" w:cstheme="majorAscii"/>
          <w:sz w:val="20"/>
          <w:szCs w:val="20"/>
          <w:lang w:val="es-CL"/>
        </w:rPr>
        <w:t>electrónico</w:t>
      </w:r>
      <w:r w:rsidRPr="6C8D1C59" w:rsidR="00A7761A">
        <w:rPr>
          <w:rFonts w:ascii="Calibri Light" w:hAnsi="Calibri Light" w:cs="Calibri Light" w:asciiTheme="majorAscii" w:hAnsiTheme="majorAscii" w:cstheme="majorAscii"/>
          <w:sz w:val="20"/>
          <w:szCs w:val="20"/>
          <w:lang w:val="es-CL"/>
        </w:rPr>
        <w:t>.</w:t>
      </w:r>
      <w:r w:rsidRPr="6C8D1C59" w:rsidR="0090243E">
        <w:rPr>
          <w:rFonts w:ascii="Calibri Light" w:hAnsi="Calibri Light" w:cs="Calibri Light" w:asciiTheme="majorAscii" w:hAnsiTheme="majorAscii" w:cstheme="majorAscii"/>
          <w:sz w:val="20"/>
          <w:szCs w:val="20"/>
          <w:lang w:val="es-CL"/>
        </w:rPr>
        <w:t xml:space="preserve"> Calibri Light, Tamaño 1</w:t>
      </w:r>
      <w:r w:rsidRPr="6C8D1C59" w:rsidR="00C67A26">
        <w:rPr>
          <w:rFonts w:ascii="Calibri Light" w:hAnsi="Calibri Light" w:cs="Calibri Light" w:asciiTheme="majorAscii" w:hAnsiTheme="majorAscii" w:cstheme="majorAscii"/>
          <w:sz w:val="20"/>
          <w:szCs w:val="20"/>
          <w:lang w:val="es-CL"/>
        </w:rPr>
        <w:t>1.</w:t>
      </w:r>
    </w:p>
    <w:p w:rsidRPr="0081330A" w:rsidR="00E23AD6" w:rsidP="00EF5137" w:rsidRDefault="00E23AD6" w14:paraId="05A1A5DA" w14:textId="252428AB">
      <w:pPr>
        <w:pStyle w:val="Prrafodelista"/>
        <w:numPr>
          <w:ilvl w:val="0"/>
          <w:numId w:val="11"/>
        </w:numPr>
        <w:spacing w:after="120"/>
        <w:ind w:left="284" w:hanging="284"/>
        <w:jc w:val="both"/>
        <w:rPr>
          <w:rFonts w:asciiTheme="majorHAnsi" w:hAnsiTheme="majorHAnsi" w:cstheme="majorHAnsi"/>
          <w:i/>
          <w:iCs/>
          <w:sz w:val="20"/>
          <w:szCs w:val="20"/>
          <w:lang w:val="es-CL"/>
        </w:rPr>
      </w:pPr>
      <w:r w:rsidRPr="0081330A">
        <w:rPr>
          <w:rFonts w:asciiTheme="majorHAnsi" w:hAnsiTheme="majorHAnsi" w:cstheme="majorHAnsi"/>
          <w:i/>
          <w:iCs/>
          <w:sz w:val="20"/>
          <w:szCs w:val="20"/>
          <w:lang w:val="es-CL"/>
        </w:rPr>
        <w:t>Nombre científico en letra cursiva</w:t>
      </w:r>
    </w:p>
    <w:p w:rsidRPr="0081330A" w:rsidR="004D6DAD" w:rsidP="00EF5137" w:rsidRDefault="004D6DAD" w14:paraId="170C14E0" w14:textId="1320BEFB">
      <w:pPr>
        <w:pStyle w:val="Prrafodelista"/>
        <w:numPr>
          <w:ilvl w:val="0"/>
          <w:numId w:val="11"/>
        </w:numPr>
        <w:spacing w:after="120"/>
        <w:ind w:left="284" w:hanging="284"/>
        <w:jc w:val="both"/>
        <w:rPr>
          <w:rFonts w:asciiTheme="majorHAnsi" w:hAnsiTheme="majorHAnsi" w:cstheme="majorHAnsi"/>
          <w:i/>
          <w:iCs/>
          <w:sz w:val="20"/>
          <w:szCs w:val="20"/>
          <w:lang w:val="es-CL"/>
        </w:rPr>
      </w:pPr>
      <w:r w:rsidRPr="0081330A">
        <w:rPr>
          <w:rFonts w:asciiTheme="majorHAnsi" w:hAnsiTheme="majorHAnsi" w:cstheme="majorHAnsi"/>
          <w:sz w:val="20"/>
          <w:szCs w:val="20"/>
          <w:lang w:val="es-CL"/>
        </w:rPr>
        <w:t>Seleccionar modalidad de presentación Oral o Póster</w:t>
      </w:r>
    </w:p>
    <w:p w:rsidRPr="0081330A" w:rsidR="004D6DAD" w:rsidP="00EF5137" w:rsidRDefault="004D6DAD" w14:paraId="661D7084" w14:textId="0BCBBFC4">
      <w:pPr>
        <w:pStyle w:val="Prrafodelista"/>
        <w:numPr>
          <w:ilvl w:val="0"/>
          <w:numId w:val="11"/>
        </w:numPr>
        <w:spacing w:after="120"/>
        <w:ind w:left="284" w:hanging="284"/>
        <w:jc w:val="both"/>
        <w:rPr>
          <w:rFonts w:asciiTheme="majorHAnsi" w:hAnsiTheme="majorHAnsi" w:cstheme="majorHAnsi"/>
          <w:i/>
          <w:iCs/>
          <w:sz w:val="20"/>
          <w:szCs w:val="20"/>
          <w:lang w:val="es-CL"/>
        </w:rPr>
      </w:pPr>
      <w:r w:rsidRPr="0081330A">
        <w:rPr>
          <w:rFonts w:asciiTheme="majorHAnsi" w:hAnsiTheme="majorHAnsi" w:cstheme="majorHAnsi"/>
          <w:sz w:val="20"/>
          <w:szCs w:val="20"/>
          <w:lang w:val="es-CL"/>
        </w:rPr>
        <w:t>Seleccionar 1 tema en las áreas que se presentan</w:t>
      </w:r>
    </w:p>
    <w:p w:rsidRPr="0081330A" w:rsidR="00900CAF" w:rsidP="00900CAF" w:rsidRDefault="00900CAF" w14:paraId="0263A606" w14:textId="77777777">
      <w:pPr>
        <w:pStyle w:val="Prrafodelista"/>
        <w:spacing w:after="120"/>
        <w:ind w:left="284"/>
        <w:jc w:val="both"/>
        <w:rPr>
          <w:rFonts w:asciiTheme="majorHAnsi" w:hAnsiTheme="majorHAnsi" w:cstheme="majorHAnsi"/>
          <w:sz w:val="20"/>
          <w:szCs w:val="20"/>
          <w:lang w:val="es-CL"/>
        </w:rPr>
      </w:pPr>
    </w:p>
    <w:p w:rsidRPr="0081330A" w:rsidR="00102F1C" w:rsidP="00533DAD" w:rsidRDefault="00102F1C" w14:paraId="435A08CE" w14:textId="477B1F95">
      <w:pPr>
        <w:pStyle w:val="Prrafodelista"/>
        <w:ind w:left="288"/>
        <w:jc w:val="both"/>
        <w:rPr>
          <w:rFonts w:asciiTheme="majorHAnsi" w:hAnsiTheme="majorHAnsi" w:cstheme="majorHAnsi"/>
          <w:b/>
          <w:bCs/>
          <w:sz w:val="20"/>
          <w:szCs w:val="20"/>
          <w:lang w:val="es-CL"/>
        </w:rPr>
      </w:pPr>
      <w:r w:rsidRPr="0081330A">
        <w:rPr>
          <w:rFonts w:asciiTheme="majorHAnsi" w:hAnsiTheme="majorHAnsi" w:cstheme="majorHAnsi"/>
          <w:b/>
          <w:bCs/>
          <w:sz w:val="20"/>
          <w:szCs w:val="20"/>
          <w:lang w:val="es-CL"/>
        </w:rPr>
        <w:t>Res</w:t>
      </w:r>
      <w:r w:rsidRPr="0081330A" w:rsidR="009C6068">
        <w:rPr>
          <w:rFonts w:asciiTheme="majorHAnsi" w:hAnsiTheme="majorHAnsi" w:cstheme="majorHAnsi"/>
          <w:b/>
          <w:bCs/>
          <w:sz w:val="20"/>
          <w:szCs w:val="20"/>
          <w:lang w:val="es-CL"/>
        </w:rPr>
        <w:t>u</w:t>
      </w:r>
      <w:r w:rsidRPr="0081330A">
        <w:rPr>
          <w:rFonts w:asciiTheme="majorHAnsi" w:hAnsiTheme="majorHAnsi" w:cstheme="majorHAnsi"/>
          <w:b/>
          <w:bCs/>
          <w:sz w:val="20"/>
          <w:szCs w:val="20"/>
          <w:lang w:val="es-CL"/>
        </w:rPr>
        <w:t xml:space="preserve">men </w:t>
      </w:r>
    </w:p>
    <w:p w:rsidRPr="0081330A" w:rsidR="00102F1C" w:rsidP="00533DAD" w:rsidRDefault="00A47EBD" w14:paraId="2CAE8E04" w14:textId="7A479BF4">
      <w:pPr>
        <w:ind w:left="288"/>
        <w:jc w:val="both"/>
        <w:rPr>
          <w:rFonts w:asciiTheme="majorHAnsi" w:hAnsiTheme="majorHAnsi" w:cstheme="majorHAnsi"/>
          <w:sz w:val="20"/>
          <w:szCs w:val="20"/>
          <w:lang w:val="es-CL"/>
        </w:rPr>
      </w:pPr>
      <w:r w:rsidRPr="0081330A">
        <w:rPr>
          <w:rFonts w:asciiTheme="majorHAnsi" w:hAnsiTheme="majorHAnsi" w:cstheme="majorHAnsi"/>
          <w:sz w:val="20"/>
          <w:szCs w:val="20"/>
          <w:lang w:val="es-CL"/>
        </w:rPr>
        <w:t>Los resúmenes pueden ser presentados en español</w:t>
      </w:r>
      <w:r w:rsidRPr="0081330A" w:rsidR="00E23AD6">
        <w:rPr>
          <w:rFonts w:asciiTheme="majorHAnsi" w:hAnsiTheme="majorHAnsi" w:cstheme="majorHAnsi"/>
          <w:sz w:val="20"/>
          <w:szCs w:val="20"/>
          <w:lang w:val="es-CL"/>
        </w:rPr>
        <w:t xml:space="preserve"> </w:t>
      </w:r>
      <w:r w:rsidRPr="0081330A">
        <w:rPr>
          <w:rFonts w:asciiTheme="majorHAnsi" w:hAnsiTheme="majorHAnsi" w:cstheme="majorHAnsi"/>
          <w:sz w:val="20"/>
          <w:szCs w:val="20"/>
          <w:lang w:val="es-CL"/>
        </w:rPr>
        <w:t>o inglés con una extensión máxima de 3</w:t>
      </w:r>
      <w:r w:rsidRPr="0081330A" w:rsidR="003A74E2">
        <w:rPr>
          <w:rFonts w:asciiTheme="majorHAnsi" w:hAnsiTheme="majorHAnsi" w:cstheme="majorHAnsi"/>
          <w:sz w:val="20"/>
          <w:szCs w:val="20"/>
          <w:lang w:val="es-CL"/>
        </w:rPr>
        <w:t>5</w:t>
      </w:r>
      <w:r w:rsidRPr="0081330A">
        <w:rPr>
          <w:rFonts w:asciiTheme="majorHAnsi" w:hAnsiTheme="majorHAnsi" w:cstheme="majorHAnsi"/>
          <w:sz w:val="20"/>
          <w:szCs w:val="20"/>
          <w:lang w:val="es-CL"/>
        </w:rPr>
        <w:t>0 palabras</w:t>
      </w:r>
      <w:r w:rsidR="00C50290">
        <w:rPr>
          <w:rFonts w:asciiTheme="majorHAnsi" w:hAnsiTheme="majorHAnsi" w:cstheme="majorHAnsi"/>
          <w:sz w:val="20"/>
          <w:szCs w:val="20"/>
          <w:lang w:val="es-CL"/>
        </w:rPr>
        <w:t>, en un párrafo</w:t>
      </w:r>
      <w:r w:rsidRPr="0081330A" w:rsidR="00A7761A">
        <w:rPr>
          <w:rFonts w:asciiTheme="majorHAnsi" w:hAnsiTheme="majorHAnsi" w:cstheme="majorHAnsi"/>
          <w:sz w:val="20"/>
          <w:szCs w:val="20"/>
          <w:lang w:val="es-CL"/>
        </w:rPr>
        <w:t>.</w:t>
      </w:r>
      <w:r w:rsidRPr="0081330A" w:rsidR="0082743C">
        <w:rPr>
          <w:rFonts w:asciiTheme="majorHAnsi" w:hAnsiTheme="majorHAnsi" w:cstheme="majorHAnsi"/>
          <w:sz w:val="20"/>
          <w:szCs w:val="20"/>
          <w:lang w:val="es-CL"/>
        </w:rPr>
        <w:t xml:space="preserve"> Alineación justificada, interlineado sencillo.</w:t>
      </w:r>
      <w:r w:rsidRPr="0081330A" w:rsidR="00A7761A">
        <w:rPr>
          <w:rFonts w:asciiTheme="majorHAnsi" w:hAnsiTheme="majorHAnsi" w:cstheme="majorHAnsi"/>
          <w:sz w:val="20"/>
          <w:szCs w:val="20"/>
          <w:lang w:val="es-CL"/>
        </w:rPr>
        <w:t xml:space="preserve"> </w:t>
      </w:r>
      <w:r w:rsidRPr="0081330A" w:rsidR="0090243E">
        <w:rPr>
          <w:rFonts w:asciiTheme="majorHAnsi" w:hAnsiTheme="majorHAnsi" w:cstheme="majorHAnsi"/>
          <w:sz w:val="20"/>
          <w:szCs w:val="20"/>
          <w:lang w:val="es-CL"/>
        </w:rPr>
        <w:t>Calibri Light, Tamaño 1</w:t>
      </w:r>
      <w:r w:rsidRPr="0081330A" w:rsidR="00C67A26">
        <w:rPr>
          <w:rFonts w:asciiTheme="majorHAnsi" w:hAnsiTheme="majorHAnsi" w:cstheme="majorHAnsi"/>
          <w:sz w:val="20"/>
          <w:szCs w:val="20"/>
          <w:lang w:val="es-CL"/>
        </w:rPr>
        <w:t>1</w:t>
      </w:r>
      <w:r w:rsidRPr="0081330A" w:rsidR="0090243E">
        <w:rPr>
          <w:rFonts w:asciiTheme="majorHAnsi" w:hAnsiTheme="majorHAnsi" w:cstheme="majorHAnsi"/>
          <w:sz w:val="20"/>
          <w:szCs w:val="20"/>
          <w:lang w:val="es-CL"/>
        </w:rPr>
        <w:t xml:space="preserve">. </w:t>
      </w:r>
      <w:r w:rsidRPr="0081330A">
        <w:rPr>
          <w:rFonts w:asciiTheme="majorHAnsi" w:hAnsiTheme="majorHAnsi" w:cstheme="majorHAnsi"/>
          <w:sz w:val="20"/>
          <w:szCs w:val="20"/>
          <w:lang w:val="es-CL"/>
        </w:rPr>
        <w:t>El res</w:t>
      </w:r>
      <w:r w:rsidRPr="0081330A" w:rsidR="009C6068">
        <w:rPr>
          <w:rFonts w:asciiTheme="majorHAnsi" w:hAnsiTheme="majorHAnsi" w:cstheme="majorHAnsi"/>
          <w:sz w:val="20"/>
          <w:szCs w:val="20"/>
          <w:lang w:val="es-CL"/>
        </w:rPr>
        <w:t>u</w:t>
      </w:r>
      <w:r w:rsidRPr="0081330A">
        <w:rPr>
          <w:rFonts w:asciiTheme="majorHAnsi" w:hAnsiTheme="majorHAnsi" w:cstheme="majorHAnsi"/>
          <w:sz w:val="20"/>
          <w:szCs w:val="20"/>
          <w:lang w:val="es-CL"/>
        </w:rPr>
        <w:t>men deberá</w:t>
      </w:r>
      <w:r w:rsidRPr="0081330A" w:rsidR="00A7761A">
        <w:rPr>
          <w:rFonts w:asciiTheme="majorHAnsi" w:hAnsiTheme="majorHAnsi" w:cstheme="majorHAnsi"/>
          <w:sz w:val="20"/>
          <w:szCs w:val="20"/>
          <w:lang w:val="es-CL"/>
        </w:rPr>
        <w:t xml:space="preserve"> </w:t>
      </w:r>
      <w:r w:rsidRPr="0081330A">
        <w:rPr>
          <w:rFonts w:asciiTheme="majorHAnsi" w:hAnsiTheme="majorHAnsi" w:cstheme="majorHAnsi"/>
          <w:sz w:val="20"/>
          <w:szCs w:val="20"/>
          <w:lang w:val="es-CL"/>
        </w:rPr>
        <w:t>contener</w:t>
      </w:r>
      <w:r w:rsidRPr="0081330A" w:rsidR="00A7761A">
        <w:rPr>
          <w:rFonts w:asciiTheme="majorHAnsi" w:hAnsiTheme="majorHAnsi" w:cstheme="majorHAnsi"/>
          <w:sz w:val="20"/>
          <w:szCs w:val="20"/>
          <w:lang w:val="es-CL"/>
        </w:rPr>
        <w:t xml:space="preserve"> en un párrafo</w:t>
      </w:r>
      <w:r w:rsidRPr="0081330A">
        <w:rPr>
          <w:rFonts w:asciiTheme="majorHAnsi" w:hAnsiTheme="majorHAnsi" w:cstheme="majorHAnsi"/>
          <w:sz w:val="20"/>
          <w:szCs w:val="20"/>
          <w:lang w:val="es-CL"/>
        </w:rPr>
        <w:t xml:space="preserve"> las siguientes secciones:</w:t>
      </w:r>
    </w:p>
    <w:p w:rsidRPr="00EA246A" w:rsidR="00EA246A" w:rsidP="005324BC" w:rsidRDefault="00102F1C" w14:paraId="571E7E2A" w14:textId="2005A1B0">
      <w:pPr>
        <w:pStyle w:val="Prrafodelista"/>
        <w:numPr>
          <w:ilvl w:val="0"/>
          <w:numId w:val="1"/>
        </w:numPr>
        <w:spacing w:after="120"/>
        <w:ind w:left="270" w:firstLine="0"/>
        <w:jc w:val="both"/>
        <w:rPr>
          <w:rFonts w:asciiTheme="majorHAnsi" w:hAnsiTheme="majorHAnsi" w:cstheme="majorHAnsi"/>
          <w:b/>
          <w:bCs/>
          <w:sz w:val="20"/>
          <w:szCs w:val="20"/>
          <w:lang w:val="es-CL"/>
        </w:rPr>
      </w:pPr>
      <w:r w:rsidRPr="00035BD2">
        <w:rPr>
          <w:rFonts w:asciiTheme="majorHAnsi" w:hAnsiTheme="majorHAnsi" w:cstheme="majorHAnsi"/>
          <w:b/>
          <w:bCs/>
          <w:sz w:val="20"/>
          <w:szCs w:val="20"/>
          <w:lang w:val="es-CL"/>
        </w:rPr>
        <w:t>Introducción</w:t>
      </w:r>
      <w:r w:rsidRPr="00035BD2" w:rsidR="006E620A">
        <w:rPr>
          <w:rFonts w:asciiTheme="majorHAnsi" w:hAnsiTheme="majorHAnsi" w:cstheme="majorHAnsi"/>
          <w:b/>
          <w:bCs/>
          <w:sz w:val="20"/>
          <w:szCs w:val="20"/>
          <w:lang w:val="es-CL"/>
        </w:rPr>
        <w:t xml:space="preserve"> y objetivo</w:t>
      </w:r>
      <w:r w:rsidRPr="00035BD2" w:rsidR="00EA246A">
        <w:rPr>
          <w:rFonts w:asciiTheme="majorHAnsi" w:hAnsiTheme="majorHAnsi" w:cstheme="majorHAnsi"/>
          <w:b/>
          <w:bCs/>
          <w:sz w:val="20"/>
          <w:szCs w:val="20"/>
          <w:lang w:val="es-CL"/>
        </w:rPr>
        <w:t xml:space="preserve"> </w:t>
      </w:r>
      <w:r w:rsidRPr="00035BD2" w:rsidR="00EA246A">
        <w:rPr>
          <w:rFonts w:asciiTheme="majorHAnsi" w:hAnsiTheme="majorHAnsi" w:cstheme="majorHAnsi"/>
          <w:sz w:val="20"/>
          <w:szCs w:val="20"/>
          <w:lang w:val="es-CL"/>
        </w:rPr>
        <w:t>(</w:t>
      </w:r>
      <w:r w:rsidRPr="00035BD2" w:rsidR="00035BD2">
        <w:rPr>
          <w:rFonts w:asciiTheme="majorHAnsi" w:hAnsiTheme="majorHAnsi" w:cstheme="majorHAnsi"/>
          <w:sz w:val="20"/>
          <w:szCs w:val="20"/>
          <w:lang w:val="es-CL"/>
        </w:rPr>
        <w:t>S</w:t>
      </w:r>
      <w:r w:rsidRPr="00035BD2" w:rsidR="00035BD2">
        <w:rPr>
          <w:rFonts w:asciiTheme="majorHAnsi" w:hAnsiTheme="majorHAnsi" w:cstheme="majorHAnsi"/>
          <w:sz w:val="20"/>
          <w:szCs w:val="20"/>
          <w:lang w:val="es-CL"/>
        </w:rPr>
        <w:t>e expresará con frases cortas los motivos que nos han llevado a</w:t>
      </w:r>
      <w:r w:rsidRPr="00035BD2" w:rsidR="00035BD2">
        <w:rPr>
          <w:rFonts w:asciiTheme="majorHAnsi" w:hAnsiTheme="majorHAnsi" w:cstheme="majorHAnsi"/>
          <w:sz w:val="20"/>
          <w:szCs w:val="20"/>
          <w:lang w:val="es-CL"/>
        </w:rPr>
        <w:t xml:space="preserve"> </w:t>
      </w:r>
      <w:r w:rsidRPr="00035BD2" w:rsidR="00035BD2">
        <w:rPr>
          <w:rFonts w:asciiTheme="majorHAnsi" w:hAnsiTheme="majorHAnsi" w:cstheme="majorHAnsi"/>
          <w:sz w:val="20"/>
          <w:szCs w:val="20"/>
          <w:lang w:val="es-CL"/>
        </w:rPr>
        <w:t>hacer el trabajo</w:t>
      </w:r>
      <w:r w:rsidRPr="00035BD2" w:rsidR="00035BD2">
        <w:rPr>
          <w:rFonts w:asciiTheme="majorHAnsi" w:hAnsiTheme="majorHAnsi" w:cstheme="majorHAnsi"/>
          <w:sz w:val="20"/>
          <w:szCs w:val="20"/>
          <w:lang w:val="es-CL"/>
        </w:rPr>
        <w:t xml:space="preserve">. </w:t>
      </w:r>
      <w:r w:rsidRPr="00035BD2" w:rsidR="00164369">
        <w:rPr>
          <w:rFonts w:asciiTheme="majorHAnsi" w:hAnsiTheme="majorHAnsi" w:cstheme="majorHAnsi"/>
          <w:sz w:val="20"/>
          <w:szCs w:val="20"/>
          <w:lang w:val="es-CL"/>
        </w:rPr>
        <w:t>Se debe responder a la pregunta</w:t>
      </w:r>
      <w:r w:rsidRPr="00035BD2" w:rsidR="00C50290">
        <w:rPr>
          <w:rFonts w:asciiTheme="majorHAnsi" w:hAnsiTheme="majorHAnsi" w:cstheme="majorHAnsi"/>
          <w:sz w:val="20"/>
          <w:szCs w:val="20"/>
          <w:lang w:val="es-CL"/>
        </w:rPr>
        <w:t xml:space="preserve"> </w:t>
      </w:r>
      <w:r w:rsidRPr="00035BD2" w:rsidR="00082958">
        <w:rPr>
          <w:rFonts w:asciiTheme="majorHAnsi" w:hAnsiTheme="majorHAnsi" w:cstheme="majorHAnsi"/>
          <w:sz w:val="20"/>
          <w:szCs w:val="20"/>
          <w:lang w:val="es-CL"/>
        </w:rPr>
        <w:t xml:space="preserve">¿Por qué se hizo el estudio? </w:t>
      </w:r>
      <w:r w:rsidRPr="00035BD2" w:rsidR="00C50290">
        <w:rPr>
          <w:rFonts w:asciiTheme="majorHAnsi" w:hAnsiTheme="majorHAnsi" w:cstheme="majorHAnsi"/>
          <w:sz w:val="20"/>
          <w:szCs w:val="20"/>
          <w:lang w:val="es-CL"/>
        </w:rPr>
        <w:t>o</w:t>
      </w:r>
      <w:r w:rsidR="00035BD2">
        <w:rPr>
          <w:rFonts w:asciiTheme="majorHAnsi" w:hAnsiTheme="majorHAnsi" w:cstheme="majorHAnsi"/>
          <w:sz w:val="20"/>
          <w:szCs w:val="20"/>
          <w:lang w:val="es-CL"/>
        </w:rPr>
        <w:t xml:space="preserve"> relevar el i</w:t>
      </w:r>
      <w:r w:rsidRPr="00035BD2" w:rsidR="00082958">
        <w:rPr>
          <w:rFonts w:asciiTheme="majorHAnsi" w:hAnsiTheme="majorHAnsi" w:cstheme="majorHAnsi"/>
          <w:sz w:val="20"/>
          <w:szCs w:val="20"/>
          <w:lang w:val="es-CL"/>
        </w:rPr>
        <w:t>nterés del tema</w:t>
      </w:r>
      <w:r w:rsidR="00035BD2">
        <w:rPr>
          <w:rFonts w:asciiTheme="majorHAnsi" w:hAnsiTheme="majorHAnsi" w:cstheme="majorHAnsi"/>
          <w:sz w:val="20"/>
          <w:szCs w:val="20"/>
          <w:lang w:val="es-CL"/>
        </w:rPr>
        <w:t xml:space="preserve"> o</w:t>
      </w:r>
      <w:r w:rsidRPr="00035BD2" w:rsidR="00082958">
        <w:rPr>
          <w:rFonts w:asciiTheme="majorHAnsi" w:hAnsiTheme="majorHAnsi" w:cstheme="majorHAnsi"/>
          <w:sz w:val="20"/>
          <w:szCs w:val="20"/>
          <w:lang w:val="es-CL"/>
        </w:rPr>
        <w:t xml:space="preserve"> ausencia de estudios previos</w:t>
      </w:r>
      <w:r w:rsidRPr="00035BD2" w:rsidR="00164369">
        <w:rPr>
          <w:rFonts w:asciiTheme="majorHAnsi" w:hAnsiTheme="majorHAnsi" w:cstheme="majorHAnsi"/>
          <w:sz w:val="20"/>
          <w:szCs w:val="20"/>
          <w:lang w:val="es-CL"/>
        </w:rPr>
        <w:t>)</w:t>
      </w:r>
      <w:r w:rsidRPr="00EA246A" w:rsidR="00EA246A">
        <w:rPr>
          <w:rFonts w:asciiTheme="majorHAnsi" w:hAnsiTheme="majorHAnsi" w:cstheme="majorHAnsi"/>
          <w:sz w:val="20"/>
          <w:szCs w:val="20"/>
          <w:lang w:val="es-CL"/>
        </w:rPr>
        <w:t>.</w:t>
      </w:r>
    </w:p>
    <w:p w:rsidRPr="006E620A" w:rsidR="006E620A" w:rsidP="00065F4B" w:rsidRDefault="00283A83" w14:paraId="1B85F645" w14:textId="25B8450F">
      <w:pPr>
        <w:pStyle w:val="Prrafodelista"/>
        <w:numPr>
          <w:ilvl w:val="0"/>
          <w:numId w:val="1"/>
        </w:numPr>
        <w:spacing w:after="120"/>
        <w:ind w:left="284" w:firstLine="0"/>
        <w:jc w:val="both"/>
        <w:rPr>
          <w:rFonts w:asciiTheme="majorHAnsi" w:hAnsiTheme="majorHAnsi" w:cstheme="majorHAnsi"/>
          <w:sz w:val="20"/>
          <w:szCs w:val="20"/>
          <w:lang w:val="es-CL"/>
        </w:rPr>
      </w:pPr>
      <w:r w:rsidRPr="00075469">
        <w:rPr>
          <w:rFonts w:asciiTheme="majorHAnsi" w:hAnsiTheme="majorHAnsi" w:cstheme="majorHAnsi"/>
          <w:b/>
          <w:bCs/>
          <w:sz w:val="20"/>
          <w:szCs w:val="20"/>
          <w:lang w:val="es-CL"/>
        </w:rPr>
        <w:t xml:space="preserve">Material y </w:t>
      </w:r>
      <w:r w:rsidRPr="00075469" w:rsidR="00E23AD6">
        <w:rPr>
          <w:rFonts w:asciiTheme="majorHAnsi" w:hAnsiTheme="majorHAnsi" w:cstheme="majorHAnsi"/>
          <w:b/>
          <w:bCs/>
          <w:sz w:val="20"/>
          <w:szCs w:val="20"/>
          <w:lang w:val="es-CL"/>
        </w:rPr>
        <w:t>m</w:t>
      </w:r>
      <w:r w:rsidRPr="00075469" w:rsidR="00102F1C">
        <w:rPr>
          <w:rFonts w:asciiTheme="majorHAnsi" w:hAnsiTheme="majorHAnsi" w:cstheme="majorHAnsi"/>
          <w:b/>
          <w:bCs/>
          <w:sz w:val="20"/>
          <w:szCs w:val="20"/>
          <w:lang w:val="es-CL"/>
        </w:rPr>
        <w:t>etodología</w:t>
      </w:r>
      <w:r w:rsidRPr="006E620A" w:rsidR="006E620A">
        <w:rPr>
          <w:rFonts w:asciiTheme="majorHAnsi" w:hAnsiTheme="majorHAnsi" w:cstheme="majorHAnsi"/>
          <w:sz w:val="20"/>
          <w:szCs w:val="20"/>
          <w:lang w:val="es-CL"/>
        </w:rPr>
        <w:t xml:space="preserve"> (</w:t>
      </w:r>
      <w:r w:rsidRPr="006E620A" w:rsidR="006E620A">
        <w:rPr>
          <w:rFonts w:asciiTheme="majorHAnsi" w:hAnsiTheme="majorHAnsi" w:cstheme="majorHAnsi"/>
          <w:sz w:val="20"/>
          <w:szCs w:val="20"/>
          <w:lang w:val="es-CL"/>
        </w:rPr>
        <w:t xml:space="preserve">Se debe responder a la pregunta ¿qué se ha hecho y cómo? </w:t>
      </w:r>
      <w:r w:rsidR="00261742">
        <w:rPr>
          <w:rFonts w:asciiTheme="majorHAnsi" w:hAnsiTheme="majorHAnsi" w:cstheme="majorHAnsi"/>
          <w:sz w:val="20"/>
          <w:szCs w:val="20"/>
          <w:lang w:val="es-CL"/>
        </w:rPr>
        <w:t>D</w:t>
      </w:r>
      <w:r w:rsidRPr="006E620A" w:rsidR="006E620A">
        <w:rPr>
          <w:rFonts w:asciiTheme="majorHAnsi" w:hAnsiTheme="majorHAnsi" w:cstheme="majorHAnsi"/>
          <w:sz w:val="20"/>
          <w:szCs w:val="20"/>
          <w:lang w:val="es-CL"/>
        </w:rPr>
        <w:t>ebe</w:t>
      </w:r>
      <w:r w:rsidRPr="006E620A" w:rsidR="006E620A">
        <w:rPr>
          <w:rFonts w:asciiTheme="majorHAnsi" w:hAnsiTheme="majorHAnsi" w:cstheme="majorHAnsi"/>
          <w:sz w:val="20"/>
          <w:szCs w:val="20"/>
          <w:lang w:val="es-CL"/>
        </w:rPr>
        <w:t xml:space="preserve"> </w:t>
      </w:r>
      <w:r w:rsidRPr="006E620A" w:rsidR="006E620A">
        <w:rPr>
          <w:rFonts w:asciiTheme="majorHAnsi" w:hAnsiTheme="majorHAnsi" w:cstheme="majorHAnsi"/>
          <w:sz w:val="20"/>
          <w:szCs w:val="20"/>
          <w:lang w:val="es-CL"/>
        </w:rPr>
        <w:t>ser concisa y omitir muchos de los detalles</w:t>
      </w:r>
      <w:r w:rsidR="006E620A">
        <w:rPr>
          <w:rFonts w:asciiTheme="majorHAnsi" w:hAnsiTheme="majorHAnsi" w:cstheme="majorHAnsi"/>
          <w:sz w:val="20"/>
          <w:szCs w:val="20"/>
          <w:lang w:val="es-CL"/>
        </w:rPr>
        <w:t>)</w:t>
      </w:r>
      <w:r w:rsidRPr="006E620A" w:rsidR="006E620A">
        <w:rPr>
          <w:rFonts w:asciiTheme="majorHAnsi" w:hAnsiTheme="majorHAnsi" w:cstheme="majorHAnsi"/>
          <w:sz w:val="20"/>
          <w:szCs w:val="20"/>
          <w:lang w:val="es-CL"/>
        </w:rPr>
        <w:t>.</w:t>
      </w:r>
    </w:p>
    <w:p w:rsidRPr="00F64103" w:rsidR="00F64103" w:rsidP="00F64103" w:rsidRDefault="00102F1C" w14:paraId="27B59B11" w14:textId="48D8BD14">
      <w:pPr>
        <w:pStyle w:val="Prrafodelista"/>
        <w:numPr>
          <w:ilvl w:val="0"/>
          <w:numId w:val="1"/>
        </w:numPr>
        <w:spacing w:after="120"/>
        <w:ind w:left="284" w:firstLine="0"/>
        <w:jc w:val="both"/>
        <w:rPr>
          <w:rFonts w:asciiTheme="majorHAnsi" w:hAnsiTheme="majorHAnsi" w:cstheme="majorHAnsi"/>
          <w:sz w:val="20"/>
          <w:szCs w:val="20"/>
          <w:lang w:val="es-CL"/>
        </w:rPr>
      </w:pPr>
      <w:r w:rsidRPr="00C50290">
        <w:rPr>
          <w:rFonts w:asciiTheme="majorHAnsi" w:hAnsiTheme="majorHAnsi" w:cstheme="majorHAnsi"/>
          <w:b/>
          <w:bCs/>
          <w:sz w:val="20"/>
          <w:szCs w:val="20"/>
          <w:lang w:val="es-CL"/>
        </w:rPr>
        <w:t>Resultado</w:t>
      </w:r>
      <w:r w:rsidRPr="00C50290" w:rsidR="00F64103">
        <w:rPr>
          <w:rFonts w:asciiTheme="majorHAnsi" w:hAnsiTheme="majorHAnsi" w:cstheme="majorHAnsi"/>
          <w:b/>
          <w:bCs/>
          <w:sz w:val="20"/>
          <w:szCs w:val="20"/>
          <w:lang w:val="es-CL"/>
        </w:rPr>
        <w:t>s</w:t>
      </w:r>
      <w:r w:rsidRPr="00F64103">
        <w:rPr>
          <w:rFonts w:asciiTheme="majorHAnsi" w:hAnsiTheme="majorHAnsi" w:cstheme="majorHAnsi"/>
          <w:sz w:val="20"/>
          <w:szCs w:val="20"/>
          <w:lang w:val="es-CL"/>
        </w:rPr>
        <w:t xml:space="preserve"> </w:t>
      </w:r>
      <w:r w:rsidRPr="00F64103" w:rsidR="00F64103">
        <w:rPr>
          <w:rFonts w:asciiTheme="majorHAnsi" w:hAnsiTheme="majorHAnsi" w:cstheme="majorHAnsi"/>
          <w:sz w:val="20"/>
          <w:szCs w:val="20"/>
          <w:lang w:val="es-CL"/>
        </w:rPr>
        <w:t>(</w:t>
      </w:r>
      <w:r w:rsidRPr="00F64103" w:rsidR="00F64103">
        <w:rPr>
          <w:rFonts w:asciiTheme="majorHAnsi" w:hAnsiTheme="majorHAnsi" w:cstheme="majorHAnsi"/>
          <w:sz w:val="20"/>
          <w:szCs w:val="20"/>
          <w:lang w:val="es-CL"/>
        </w:rPr>
        <w:t> Se debe responder a la pregunta ¿qué se ha encontrado?</w:t>
      </w:r>
      <w:r w:rsidR="00853884">
        <w:rPr>
          <w:rFonts w:asciiTheme="majorHAnsi" w:hAnsiTheme="majorHAnsi" w:cstheme="majorHAnsi"/>
          <w:sz w:val="20"/>
          <w:szCs w:val="20"/>
          <w:lang w:val="es-CL"/>
        </w:rPr>
        <w:t>, es decir describir principales hallazgos</w:t>
      </w:r>
      <w:r w:rsidR="00F64103">
        <w:rPr>
          <w:rFonts w:asciiTheme="majorHAnsi" w:hAnsiTheme="majorHAnsi" w:cstheme="majorHAnsi"/>
          <w:sz w:val="20"/>
          <w:szCs w:val="20"/>
          <w:lang w:val="es-CL"/>
        </w:rPr>
        <w:t>)</w:t>
      </w:r>
    </w:p>
    <w:p w:rsidRPr="00075469" w:rsidR="00075469" w:rsidP="00CC446C" w:rsidRDefault="00075469" w14:paraId="49B49AF5" w14:textId="3F81CC3D">
      <w:pPr>
        <w:pStyle w:val="Prrafodelista"/>
        <w:numPr>
          <w:ilvl w:val="0"/>
          <w:numId w:val="1"/>
        </w:numPr>
        <w:jc w:val="both"/>
        <w:rPr>
          <w:rFonts w:asciiTheme="majorHAnsi" w:hAnsiTheme="majorHAnsi" w:cstheme="majorHAnsi"/>
          <w:sz w:val="20"/>
          <w:szCs w:val="20"/>
          <w:lang w:val="es-CL"/>
        </w:rPr>
      </w:pPr>
      <w:r w:rsidRPr="00075469">
        <w:rPr>
          <w:rFonts w:asciiTheme="majorHAnsi" w:hAnsiTheme="majorHAnsi" w:cstheme="majorHAnsi"/>
          <w:b/>
          <w:bCs/>
          <w:sz w:val="20"/>
          <w:szCs w:val="20"/>
          <w:lang w:val="es-CL"/>
        </w:rPr>
        <w:t>Discusión/ Conclusión</w:t>
      </w:r>
      <w:r w:rsidRPr="00CE6AEA">
        <w:rPr>
          <w:rFonts w:asciiTheme="majorHAnsi" w:hAnsiTheme="majorHAnsi" w:cstheme="majorHAnsi"/>
          <w:sz w:val="20"/>
          <w:szCs w:val="20"/>
          <w:lang w:val="es-CL"/>
        </w:rPr>
        <w:t xml:space="preserve"> (</w:t>
      </w:r>
      <w:r w:rsidRPr="00075469">
        <w:rPr>
          <w:rFonts w:asciiTheme="majorHAnsi" w:hAnsiTheme="majorHAnsi" w:cstheme="majorHAnsi"/>
          <w:sz w:val="20"/>
          <w:szCs w:val="20"/>
          <w:lang w:val="es-CL"/>
        </w:rPr>
        <w:t>Se debe responder a la pregunta ¿Qué significado e implicaciones tiene?</w:t>
      </w:r>
      <w:r w:rsidRPr="00CE6AEA">
        <w:rPr>
          <w:rFonts w:asciiTheme="majorHAnsi" w:hAnsiTheme="majorHAnsi" w:cstheme="majorHAnsi"/>
          <w:sz w:val="20"/>
          <w:szCs w:val="20"/>
          <w:lang w:val="es-CL"/>
        </w:rPr>
        <w:t xml:space="preserve">, </w:t>
      </w:r>
      <w:r w:rsidRPr="00075469">
        <w:rPr>
          <w:rFonts w:asciiTheme="majorHAnsi" w:hAnsiTheme="majorHAnsi" w:cstheme="majorHAnsi"/>
          <w:sz w:val="20"/>
          <w:szCs w:val="20"/>
          <w:lang w:val="es-CL"/>
        </w:rPr>
        <w:t xml:space="preserve">¿Qué hay de nuevo? </w:t>
      </w:r>
      <w:r w:rsidRPr="00CE6AEA" w:rsidR="0032546C">
        <w:rPr>
          <w:rFonts w:asciiTheme="majorHAnsi" w:hAnsiTheme="majorHAnsi" w:cstheme="majorHAnsi"/>
          <w:sz w:val="20"/>
          <w:szCs w:val="20"/>
          <w:lang w:val="es-CL"/>
        </w:rPr>
        <w:t>Breve explicación de por qué los resultados son importantes y cuál es el significado de estos.</w:t>
      </w:r>
      <w:r w:rsidRPr="00CE6AEA" w:rsidR="00CE6AEA">
        <w:rPr>
          <w:rFonts w:asciiTheme="majorHAnsi" w:hAnsiTheme="majorHAnsi" w:cstheme="majorHAnsi"/>
          <w:sz w:val="20"/>
          <w:szCs w:val="20"/>
          <w:lang w:val="es-CL"/>
        </w:rPr>
        <w:t xml:space="preserve"> </w:t>
      </w:r>
      <w:r w:rsidRPr="00CE6AEA" w:rsidR="0032546C">
        <w:rPr>
          <w:rFonts w:asciiTheme="majorHAnsi" w:hAnsiTheme="majorHAnsi" w:cstheme="majorHAnsi"/>
          <w:sz w:val="20"/>
          <w:szCs w:val="20"/>
          <w:lang w:val="es-CL"/>
        </w:rPr>
        <w:t>Deben estar basad</w:t>
      </w:r>
      <w:r w:rsidR="00CE6AEA">
        <w:rPr>
          <w:rFonts w:asciiTheme="majorHAnsi" w:hAnsiTheme="majorHAnsi" w:cstheme="majorHAnsi"/>
          <w:sz w:val="20"/>
          <w:szCs w:val="20"/>
          <w:lang w:val="es-CL"/>
        </w:rPr>
        <w:t>o</w:t>
      </w:r>
      <w:r w:rsidRPr="00CE6AEA" w:rsidR="0032546C">
        <w:rPr>
          <w:rFonts w:asciiTheme="majorHAnsi" w:hAnsiTheme="majorHAnsi" w:cstheme="majorHAnsi"/>
          <w:sz w:val="20"/>
          <w:szCs w:val="20"/>
          <w:lang w:val="es-CL"/>
        </w:rPr>
        <w:t>s en los resultados presentados.</w:t>
      </w:r>
      <w:r w:rsidRPr="00CE6AEA">
        <w:rPr>
          <w:rFonts w:asciiTheme="majorHAnsi" w:hAnsiTheme="majorHAnsi" w:cstheme="majorHAnsi"/>
          <w:sz w:val="20"/>
          <w:szCs w:val="20"/>
          <w:lang w:val="es-CL"/>
        </w:rPr>
        <w:t>)</w:t>
      </w:r>
    </w:p>
    <w:p w:rsidR="00CE6AEA" w:rsidP="00533DAD" w:rsidRDefault="00CE6AEA" w14:paraId="17D37FBD" w14:textId="77777777">
      <w:pPr>
        <w:ind w:left="288"/>
        <w:jc w:val="both"/>
        <w:rPr>
          <w:rFonts w:asciiTheme="majorHAnsi" w:hAnsiTheme="majorHAnsi" w:cstheme="majorHAnsi"/>
          <w:sz w:val="20"/>
          <w:szCs w:val="20"/>
          <w:lang w:val="es-CL"/>
        </w:rPr>
      </w:pPr>
    </w:p>
    <w:p w:rsidRPr="0081330A" w:rsidR="00A7761A" w:rsidP="5FE5566C" w:rsidRDefault="00D533CF" w14:paraId="7415F485" w14:textId="4C3D8653">
      <w:pPr>
        <w:ind w:left="288"/>
        <w:jc w:val="both"/>
        <w:rPr>
          <w:rFonts w:ascii="Calibri Light" w:hAnsi="Calibri Light" w:cs="Calibri Light" w:asciiTheme="majorAscii" w:hAnsiTheme="majorAscii" w:cstheme="majorAscii"/>
          <w:sz w:val="20"/>
          <w:szCs w:val="20"/>
          <w:lang w:val="es-US"/>
        </w:rPr>
      </w:pPr>
      <w:r w:rsidRPr="5FE5566C" w:rsidR="3C825C0A">
        <w:rPr>
          <w:rFonts w:ascii="Calibri Light" w:hAnsi="Calibri Light" w:cs="Calibri Light" w:asciiTheme="majorAscii" w:hAnsiTheme="majorAscii" w:cstheme="majorAscii"/>
          <w:sz w:val="20"/>
          <w:szCs w:val="20"/>
          <w:lang w:val="es-CL"/>
        </w:rPr>
        <w:t>Palabr</w:t>
      </w:r>
      <w:r w:rsidRPr="5FE5566C" w:rsidR="3D0A149D">
        <w:rPr>
          <w:rFonts w:ascii="Calibri Light" w:hAnsi="Calibri Light" w:cs="Calibri Light" w:asciiTheme="majorAscii" w:hAnsiTheme="majorAscii" w:cstheme="majorAscii"/>
          <w:sz w:val="20"/>
          <w:szCs w:val="20"/>
          <w:lang w:val="es-CL"/>
        </w:rPr>
        <w:t>a</w:t>
      </w:r>
      <w:r w:rsidRPr="5FE5566C" w:rsidR="3C825C0A">
        <w:rPr>
          <w:rFonts w:ascii="Calibri Light" w:hAnsi="Calibri Light" w:cs="Calibri Light" w:asciiTheme="majorAscii" w:hAnsiTheme="majorAscii" w:cstheme="majorAscii"/>
          <w:sz w:val="20"/>
          <w:szCs w:val="20"/>
          <w:lang w:val="es-CL"/>
        </w:rPr>
        <w:t>s</w:t>
      </w:r>
      <w:r w:rsidRPr="5FE5566C" w:rsidR="3C825C0A">
        <w:rPr>
          <w:rFonts w:ascii="Calibri Light" w:hAnsi="Calibri Light" w:cs="Calibri Light" w:asciiTheme="majorAscii" w:hAnsiTheme="majorAscii" w:cstheme="majorAscii"/>
          <w:sz w:val="20"/>
          <w:szCs w:val="20"/>
          <w:lang w:val="es-CL"/>
        </w:rPr>
        <w:t xml:space="preserve"> clave</w:t>
      </w:r>
      <w:r w:rsidRPr="5FE5566C" w:rsidR="035F0ADD">
        <w:rPr>
          <w:rFonts w:ascii="Calibri Light" w:hAnsi="Calibri Light" w:cs="Calibri Light" w:asciiTheme="majorAscii" w:hAnsiTheme="majorAscii" w:cstheme="majorAscii"/>
          <w:sz w:val="20"/>
          <w:szCs w:val="20"/>
          <w:lang w:val="es-CL"/>
        </w:rPr>
        <w:t>s</w:t>
      </w:r>
      <w:r w:rsidRPr="5FE5566C" w:rsidR="3C825C0A">
        <w:rPr>
          <w:rFonts w:ascii="Calibri Light" w:hAnsi="Calibri Light" w:cs="Calibri Light" w:asciiTheme="majorAscii" w:hAnsiTheme="majorAscii" w:cstheme="majorAscii"/>
          <w:sz w:val="20"/>
          <w:szCs w:val="20"/>
          <w:lang w:val="es-CL"/>
        </w:rPr>
        <w:t>: 3-5</w:t>
      </w:r>
      <w:r w:rsidRPr="5FE5566C" w:rsidR="28401D10">
        <w:rPr>
          <w:rFonts w:ascii="Calibri Light" w:hAnsi="Calibri Light" w:cs="Calibri Light" w:asciiTheme="majorAscii" w:hAnsiTheme="majorAscii" w:cstheme="majorAscii"/>
          <w:sz w:val="20"/>
          <w:szCs w:val="20"/>
          <w:lang w:val="es-CL"/>
        </w:rPr>
        <w:t xml:space="preserve">, las que serán ordenadas en </w:t>
      </w:r>
      <w:r w:rsidRPr="5FE5566C" w:rsidR="28401D10">
        <w:rPr>
          <w:rFonts w:ascii="Calibri Light" w:hAnsi="Calibri Light" w:cs="Calibri Light" w:asciiTheme="majorAscii" w:hAnsiTheme="majorAscii" w:cstheme="majorAscii"/>
          <w:sz w:val="20"/>
          <w:szCs w:val="20"/>
          <w:lang w:val="es-CL"/>
        </w:rPr>
        <w:t>ord</w:t>
      </w:r>
      <w:r w:rsidRPr="5FE5566C" w:rsidR="23DADB5C">
        <w:rPr>
          <w:rFonts w:ascii="Calibri Light" w:hAnsi="Calibri Light" w:cs="Calibri Light" w:asciiTheme="majorAscii" w:hAnsiTheme="majorAscii" w:cstheme="majorAscii"/>
          <w:sz w:val="20"/>
          <w:szCs w:val="20"/>
          <w:lang w:val="es-CL"/>
        </w:rPr>
        <w:t>e</w:t>
      </w:r>
      <w:r w:rsidRPr="5FE5566C" w:rsidR="28401D10">
        <w:rPr>
          <w:rFonts w:ascii="Calibri Light" w:hAnsi="Calibri Light" w:cs="Calibri Light" w:asciiTheme="majorAscii" w:hAnsiTheme="majorAscii" w:cstheme="majorAscii"/>
          <w:sz w:val="20"/>
          <w:szCs w:val="20"/>
          <w:lang w:val="es-CL"/>
        </w:rPr>
        <w:t>n</w:t>
      </w:r>
      <w:r w:rsidRPr="5FE5566C" w:rsidR="28401D10">
        <w:rPr>
          <w:rFonts w:ascii="Calibri Light" w:hAnsi="Calibri Light" w:cs="Calibri Light" w:asciiTheme="majorAscii" w:hAnsiTheme="majorAscii" w:cstheme="majorAscii"/>
          <w:sz w:val="20"/>
          <w:szCs w:val="20"/>
          <w:lang w:val="es-CL"/>
        </w:rPr>
        <w:t xml:space="preserve"> alfabético y separadas por coma.</w:t>
      </w:r>
      <w:r w:rsidRPr="5FE5566C" w:rsidR="05D86981">
        <w:rPr>
          <w:rFonts w:ascii="Calibri Light" w:hAnsi="Calibri Light" w:cs="Calibri Light" w:asciiTheme="majorAscii" w:hAnsiTheme="majorAscii" w:cstheme="majorAscii"/>
          <w:sz w:val="20"/>
          <w:szCs w:val="20"/>
          <w:lang w:val="es-CL"/>
        </w:rPr>
        <w:t xml:space="preserve"> </w:t>
      </w:r>
    </w:p>
    <w:p w:rsidRPr="0081330A" w:rsidR="00396B32" w:rsidP="00533DAD" w:rsidRDefault="0082743C" w14:paraId="4104F586" w14:textId="20450372">
      <w:pPr>
        <w:pStyle w:val="Prrafodelista"/>
        <w:ind w:left="284"/>
        <w:jc w:val="both"/>
        <w:rPr>
          <w:rFonts w:asciiTheme="majorHAnsi" w:hAnsiTheme="majorHAnsi" w:cstheme="majorHAnsi"/>
          <w:sz w:val="20"/>
          <w:szCs w:val="20"/>
          <w:lang w:val="es-CL"/>
        </w:rPr>
      </w:pPr>
      <w:r w:rsidRPr="0081330A">
        <w:rPr>
          <w:rFonts w:asciiTheme="majorHAnsi" w:hAnsiTheme="majorHAnsi" w:cstheme="majorHAnsi"/>
          <w:sz w:val="20"/>
          <w:szCs w:val="20"/>
          <w:lang w:val="es-CL"/>
        </w:rPr>
        <w:t>Agradecimientos</w:t>
      </w:r>
    </w:p>
    <w:p w:rsidRPr="0081330A" w:rsidR="00AC2623" w:rsidP="00285A53" w:rsidRDefault="00AC2623" w14:paraId="5DB4C37F" w14:textId="77777777">
      <w:pPr>
        <w:jc w:val="both"/>
        <w:rPr>
          <w:rFonts w:asciiTheme="majorHAnsi" w:hAnsiTheme="majorHAnsi" w:cstheme="majorHAnsi"/>
          <w:sz w:val="20"/>
          <w:szCs w:val="20"/>
          <w:lang w:val="es-CL"/>
        </w:rPr>
      </w:pPr>
    </w:p>
    <w:p w:rsidRPr="0081330A" w:rsidR="00166651" w:rsidP="008932CD" w:rsidRDefault="00A26041" w14:paraId="5A2D6E62" w14:textId="77A01DD4">
      <w:pPr>
        <w:pStyle w:val="Prrafodelista"/>
        <w:numPr>
          <w:ilvl w:val="0"/>
          <w:numId w:val="15"/>
        </w:numPr>
        <w:jc w:val="both"/>
        <w:rPr>
          <w:sz w:val="20"/>
          <w:szCs w:val="20"/>
          <w:lang w:val="es-CL"/>
        </w:rPr>
      </w:pPr>
      <w:r w:rsidRPr="0081330A">
        <w:rPr>
          <w:rFonts w:asciiTheme="majorHAnsi" w:hAnsiTheme="majorHAnsi" w:cstheme="majorHAnsi"/>
          <w:sz w:val="20"/>
          <w:szCs w:val="20"/>
          <w:lang w:val="es-CL"/>
        </w:rPr>
        <w:t xml:space="preserve">Los resúmenes de los trabajos deben subirse en </w:t>
      </w:r>
      <w:r w:rsidRPr="0081330A">
        <w:rPr>
          <w:rFonts w:asciiTheme="majorHAnsi" w:hAnsiTheme="majorHAnsi" w:cstheme="majorHAnsi"/>
          <w:b/>
          <w:bCs/>
          <w:sz w:val="20"/>
          <w:szCs w:val="20"/>
          <w:lang w:val="es-CL"/>
        </w:rPr>
        <w:t xml:space="preserve">formato </w:t>
      </w:r>
      <w:proofErr w:type="spellStart"/>
      <w:r w:rsidRPr="0081330A">
        <w:rPr>
          <w:rFonts w:asciiTheme="majorHAnsi" w:hAnsiTheme="majorHAnsi" w:cstheme="majorHAnsi"/>
          <w:b/>
          <w:bCs/>
          <w:sz w:val="20"/>
          <w:szCs w:val="20"/>
          <w:lang w:val="es-CL"/>
        </w:rPr>
        <w:t>word</w:t>
      </w:r>
      <w:proofErr w:type="spellEnd"/>
      <w:r w:rsidRPr="0081330A">
        <w:rPr>
          <w:rFonts w:asciiTheme="majorHAnsi" w:hAnsiTheme="majorHAnsi" w:cstheme="majorHAnsi"/>
          <w:sz w:val="20"/>
          <w:szCs w:val="20"/>
          <w:lang w:val="es-CL"/>
        </w:rPr>
        <w:t xml:space="preserve"> a la página web del Congreso </w:t>
      </w:r>
      <w:hyperlink w:history="1" r:id="rId11">
        <w:r w:rsidRPr="0081330A" w:rsidR="00166651">
          <w:rPr>
            <w:rStyle w:val="Hipervnculo"/>
            <w:sz w:val="20"/>
            <w:szCs w:val="20"/>
            <w:lang w:val="es-ES_tradnl"/>
          </w:rPr>
          <w:t>www.sochifit.cl/congreso2025</w:t>
        </w:r>
      </w:hyperlink>
      <w:r w:rsidRPr="0081330A" w:rsidR="00166651">
        <w:rPr>
          <w:sz w:val="20"/>
          <w:szCs w:val="20"/>
          <w:lang w:val="es-CL"/>
        </w:rPr>
        <w:t xml:space="preserve">. </w:t>
      </w:r>
    </w:p>
    <w:p w:rsidRPr="0081330A" w:rsidR="00A26041" w:rsidP="00BB1B18" w:rsidRDefault="00BB1B18" w14:paraId="3C1605FB" w14:textId="1227CCE1">
      <w:pPr>
        <w:pStyle w:val="Prrafodelista"/>
        <w:numPr>
          <w:ilvl w:val="0"/>
          <w:numId w:val="15"/>
        </w:numPr>
        <w:jc w:val="both"/>
        <w:rPr>
          <w:rFonts w:asciiTheme="majorHAnsi" w:hAnsiTheme="majorHAnsi" w:cstheme="majorHAnsi"/>
          <w:sz w:val="20"/>
          <w:szCs w:val="20"/>
          <w:lang w:val="es-CL"/>
        </w:rPr>
      </w:pPr>
      <w:r w:rsidRPr="0081330A">
        <w:rPr>
          <w:rFonts w:asciiTheme="majorHAnsi" w:hAnsiTheme="majorHAnsi" w:cstheme="majorHAnsi"/>
          <w:sz w:val="20"/>
          <w:szCs w:val="20"/>
          <w:lang w:val="es-ES_tradnl"/>
        </w:rPr>
        <w:t>Tras la evaluación de los trabajos, el comité científico ratificará si estos serán presentados de forma oral o en modalidad póster.</w:t>
      </w:r>
    </w:p>
    <w:p w:rsidRPr="0081330A" w:rsidR="00BB1B18" w:rsidP="00166651" w:rsidRDefault="00BB1B18" w14:paraId="4B9F517B" w14:textId="77777777">
      <w:pPr>
        <w:spacing w:after="120"/>
        <w:jc w:val="both"/>
        <w:rPr>
          <w:rFonts w:asciiTheme="majorHAnsi" w:hAnsiTheme="majorHAnsi" w:cstheme="majorHAnsi"/>
          <w:sz w:val="20"/>
          <w:szCs w:val="20"/>
          <w:lang w:val="es-CL"/>
        </w:rPr>
      </w:pPr>
      <w:r w:rsidRPr="0081330A">
        <w:rPr>
          <w:rFonts w:asciiTheme="majorHAnsi" w:hAnsiTheme="majorHAnsi" w:cstheme="majorHAnsi"/>
          <w:sz w:val="20"/>
          <w:szCs w:val="20"/>
          <w:lang w:val="es-CL"/>
        </w:rPr>
        <w:t xml:space="preserve"> </w:t>
      </w:r>
    </w:p>
    <w:p w:rsidRPr="0081330A" w:rsidR="00863DE6" w:rsidP="00166651" w:rsidRDefault="00BB1B18" w14:paraId="0E07F305" w14:textId="244B482F">
      <w:pPr>
        <w:spacing w:after="120"/>
        <w:jc w:val="both"/>
        <w:rPr>
          <w:rFonts w:asciiTheme="majorHAnsi" w:hAnsiTheme="majorHAnsi" w:cstheme="majorHAnsi"/>
          <w:sz w:val="20"/>
          <w:szCs w:val="20"/>
          <w:lang w:val="es-CL"/>
        </w:rPr>
      </w:pPr>
      <w:r w:rsidRPr="0081330A">
        <w:rPr>
          <w:rFonts w:asciiTheme="majorHAnsi" w:hAnsiTheme="majorHAnsi" w:cstheme="majorHAnsi"/>
          <w:sz w:val="20"/>
          <w:szCs w:val="20"/>
          <w:lang w:val="es-CL"/>
        </w:rPr>
        <w:t>I</w:t>
      </w:r>
      <w:r w:rsidRPr="0081330A" w:rsidR="00533DAD">
        <w:rPr>
          <w:rFonts w:asciiTheme="majorHAnsi" w:hAnsiTheme="majorHAnsi" w:cstheme="majorHAnsi"/>
          <w:sz w:val="20"/>
          <w:szCs w:val="20"/>
          <w:lang w:val="es-CL"/>
        </w:rPr>
        <w:t xml:space="preserve">nscripción </w:t>
      </w:r>
      <w:r w:rsidRPr="0081330A" w:rsidR="00533DAD">
        <w:rPr>
          <w:rFonts w:asciiTheme="majorHAnsi" w:hAnsiTheme="majorHAnsi" w:cstheme="majorHAnsi"/>
          <w:sz w:val="20"/>
          <w:szCs w:val="20"/>
          <w:u w:val="single"/>
          <w:lang w:val="es-CL"/>
        </w:rPr>
        <w:t>temprana</w:t>
      </w:r>
      <w:r w:rsidRPr="0081330A" w:rsidR="00533DAD">
        <w:rPr>
          <w:rFonts w:asciiTheme="majorHAnsi" w:hAnsiTheme="majorHAnsi" w:cstheme="majorHAnsi"/>
          <w:sz w:val="20"/>
          <w:szCs w:val="20"/>
          <w:lang w:val="es-CL"/>
        </w:rPr>
        <w:t xml:space="preserve"> y recepción de resúmenes hasta</w:t>
      </w:r>
      <w:r w:rsidRPr="0081330A" w:rsidR="004613EC">
        <w:rPr>
          <w:rFonts w:asciiTheme="majorHAnsi" w:hAnsiTheme="majorHAnsi" w:cstheme="majorHAnsi"/>
          <w:sz w:val="20"/>
          <w:szCs w:val="20"/>
          <w:lang w:val="es-CL"/>
        </w:rPr>
        <w:t xml:space="preserve"> el </w:t>
      </w:r>
      <w:r w:rsidRPr="0081330A">
        <w:rPr>
          <w:rFonts w:asciiTheme="majorHAnsi" w:hAnsiTheme="majorHAnsi" w:cstheme="majorHAnsi"/>
          <w:b/>
          <w:sz w:val="20"/>
          <w:szCs w:val="20"/>
          <w:lang w:val="es-CL"/>
        </w:rPr>
        <w:t>15</w:t>
      </w:r>
      <w:r w:rsidRPr="0081330A" w:rsidR="004613EC">
        <w:rPr>
          <w:rFonts w:asciiTheme="majorHAnsi" w:hAnsiTheme="majorHAnsi" w:cstheme="majorHAnsi"/>
          <w:b/>
          <w:sz w:val="20"/>
          <w:szCs w:val="20"/>
          <w:lang w:val="es-CL"/>
        </w:rPr>
        <w:t xml:space="preserve"> </w:t>
      </w:r>
      <w:r w:rsidRPr="0081330A">
        <w:rPr>
          <w:rFonts w:asciiTheme="majorHAnsi" w:hAnsiTheme="majorHAnsi" w:cstheme="majorHAnsi"/>
          <w:b/>
          <w:sz w:val="20"/>
          <w:szCs w:val="20"/>
          <w:lang w:val="es-CL"/>
        </w:rPr>
        <w:t>septiembre</w:t>
      </w:r>
      <w:r w:rsidRPr="0081330A" w:rsidR="004613EC">
        <w:rPr>
          <w:rFonts w:asciiTheme="majorHAnsi" w:hAnsiTheme="majorHAnsi" w:cstheme="majorHAnsi"/>
          <w:b/>
          <w:sz w:val="20"/>
          <w:szCs w:val="20"/>
          <w:lang w:val="es-CL"/>
        </w:rPr>
        <w:t xml:space="preserve"> de 202</w:t>
      </w:r>
      <w:r w:rsidRPr="0081330A">
        <w:rPr>
          <w:rFonts w:asciiTheme="majorHAnsi" w:hAnsiTheme="majorHAnsi" w:cstheme="majorHAnsi"/>
          <w:b/>
          <w:sz w:val="20"/>
          <w:szCs w:val="20"/>
          <w:lang w:val="es-CL"/>
        </w:rPr>
        <w:t>5</w:t>
      </w:r>
      <w:r w:rsidRPr="0081330A" w:rsidR="004613EC">
        <w:rPr>
          <w:rFonts w:asciiTheme="majorHAnsi" w:hAnsiTheme="majorHAnsi" w:cstheme="majorHAnsi"/>
          <w:sz w:val="20"/>
          <w:szCs w:val="20"/>
          <w:lang w:val="es-CL"/>
        </w:rPr>
        <w:t>. Posterior a esta fecha</w:t>
      </w:r>
      <w:r w:rsidRPr="0081330A" w:rsidR="00413CC3">
        <w:rPr>
          <w:rFonts w:asciiTheme="majorHAnsi" w:hAnsiTheme="majorHAnsi" w:cstheme="majorHAnsi"/>
          <w:sz w:val="20"/>
          <w:szCs w:val="20"/>
          <w:lang w:val="es-CL"/>
        </w:rPr>
        <w:t>,</w:t>
      </w:r>
      <w:r w:rsidRPr="0081330A" w:rsidR="004613EC">
        <w:rPr>
          <w:rFonts w:asciiTheme="majorHAnsi" w:hAnsiTheme="majorHAnsi" w:cstheme="majorHAnsi"/>
          <w:sz w:val="20"/>
          <w:szCs w:val="20"/>
          <w:lang w:val="es-CL"/>
        </w:rPr>
        <w:t xml:space="preserve"> el Comité organizador revisar</w:t>
      </w:r>
      <w:r w:rsidRPr="0081330A" w:rsidR="00533DAD">
        <w:rPr>
          <w:rFonts w:asciiTheme="majorHAnsi" w:hAnsiTheme="majorHAnsi" w:cstheme="majorHAnsi"/>
          <w:sz w:val="20"/>
          <w:szCs w:val="20"/>
          <w:lang w:val="es-CL"/>
        </w:rPr>
        <w:t>á</w:t>
      </w:r>
      <w:r w:rsidRPr="0081330A" w:rsidR="004613EC">
        <w:rPr>
          <w:rFonts w:asciiTheme="majorHAnsi" w:hAnsiTheme="majorHAnsi" w:cstheme="majorHAnsi"/>
          <w:sz w:val="20"/>
          <w:szCs w:val="20"/>
          <w:lang w:val="es-CL"/>
        </w:rPr>
        <w:t xml:space="preserve"> los resúmenes e informará a los autores la aceptación de sus trabajos.</w:t>
      </w:r>
      <w:r w:rsidRPr="0081330A" w:rsidR="00285A53">
        <w:rPr>
          <w:rFonts w:asciiTheme="majorHAnsi" w:hAnsiTheme="majorHAnsi" w:cstheme="majorHAnsi"/>
          <w:sz w:val="20"/>
          <w:szCs w:val="20"/>
          <w:lang w:val="es-CL"/>
        </w:rPr>
        <w:t xml:space="preserve"> </w:t>
      </w:r>
    </w:p>
    <w:p w:rsidRPr="0081330A" w:rsidR="00863DE6" w:rsidP="00533DAD" w:rsidRDefault="004613EC" w14:paraId="5801A151" w14:textId="5C33EC14">
      <w:pPr>
        <w:spacing w:after="120"/>
        <w:jc w:val="center"/>
        <w:rPr>
          <w:rFonts w:asciiTheme="majorHAnsi" w:hAnsiTheme="majorHAnsi" w:cstheme="majorHAnsi"/>
          <w:b/>
          <w:bCs/>
          <w:sz w:val="20"/>
          <w:szCs w:val="20"/>
          <w:lang w:val="es-CL"/>
        </w:rPr>
      </w:pPr>
      <w:r w:rsidRPr="0081330A">
        <w:rPr>
          <w:rFonts w:asciiTheme="majorHAnsi" w:hAnsiTheme="majorHAnsi" w:cstheme="majorHAnsi"/>
          <w:b/>
          <w:bCs/>
          <w:sz w:val="20"/>
          <w:szCs w:val="20"/>
          <w:lang w:val="es-CL"/>
        </w:rPr>
        <w:lastRenderedPageBreak/>
        <w:t>Sólo se publicarán los trabajos en los cuales al menos un autor esté registrado en el evento</w:t>
      </w:r>
      <w:r w:rsidRPr="0081330A" w:rsidR="00285A53">
        <w:rPr>
          <w:rFonts w:asciiTheme="majorHAnsi" w:hAnsiTheme="majorHAnsi" w:cstheme="majorHAnsi"/>
          <w:b/>
          <w:bCs/>
          <w:sz w:val="20"/>
          <w:szCs w:val="20"/>
          <w:lang w:val="es-CL"/>
        </w:rPr>
        <w:t>.</w:t>
      </w:r>
    </w:p>
    <w:p w:rsidRPr="0081330A" w:rsidR="0081330A" w:rsidP="00533DAD" w:rsidRDefault="0081330A" w14:paraId="7576D3F2" w14:textId="77777777">
      <w:pPr>
        <w:jc w:val="center"/>
        <w:rPr>
          <w:rFonts w:asciiTheme="majorHAnsi" w:hAnsiTheme="majorHAnsi" w:cstheme="majorHAnsi"/>
          <w:sz w:val="20"/>
          <w:szCs w:val="20"/>
          <w:lang w:val="es-CL"/>
        </w:rPr>
      </w:pPr>
    </w:p>
    <w:p w:rsidRPr="0081330A" w:rsidR="00863DE6" w:rsidP="00533DAD" w:rsidRDefault="00863DE6" w14:paraId="5371B452" w14:textId="54B66CC0">
      <w:pPr>
        <w:jc w:val="center"/>
        <w:rPr>
          <w:rFonts w:asciiTheme="majorHAnsi" w:hAnsiTheme="majorHAnsi" w:cstheme="majorHAnsi"/>
          <w:sz w:val="20"/>
          <w:szCs w:val="20"/>
          <w:lang w:val="es-CL"/>
        </w:rPr>
      </w:pPr>
      <w:r w:rsidRPr="0081330A">
        <w:rPr>
          <w:rFonts w:asciiTheme="majorHAnsi" w:hAnsiTheme="majorHAnsi" w:cstheme="majorHAnsi"/>
          <w:sz w:val="20"/>
          <w:szCs w:val="20"/>
          <w:lang w:val="es-CL"/>
        </w:rPr>
        <w:t xml:space="preserve">Si tu trabajo pertenece al área temática: 1. </w:t>
      </w:r>
      <w:r w:rsidRPr="0081330A" w:rsidR="00413CC3">
        <w:rPr>
          <w:rFonts w:asciiTheme="majorHAnsi" w:hAnsiTheme="majorHAnsi" w:cstheme="majorHAnsi"/>
          <w:sz w:val="20"/>
          <w:szCs w:val="20"/>
          <w:lang w:val="es-CL"/>
        </w:rPr>
        <w:t xml:space="preserve">Detección, Monitoreo y </w:t>
      </w:r>
      <w:r w:rsidRPr="00261742">
        <w:rPr>
          <w:rFonts w:asciiTheme="majorHAnsi" w:hAnsiTheme="majorHAnsi" w:cstheme="majorHAnsi"/>
          <w:b/>
          <w:bCs/>
          <w:sz w:val="20"/>
          <w:szCs w:val="20"/>
          <w:highlight w:val="yellow"/>
          <w:lang w:val="es-CL"/>
        </w:rPr>
        <w:t>Nuevos reportes</w:t>
      </w:r>
      <w:r w:rsidRPr="0081330A" w:rsidR="00413CC3">
        <w:rPr>
          <w:rFonts w:asciiTheme="majorHAnsi" w:hAnsiTheme="majorHAnsi" w:cstheme="majorHAnsi"/>
          <w:sz w:val="20"/>
          <w:szCs w:val="20"/>
          <w:lang w:val="es-CL"/>
        </w:rPr>
        <w:t xml:space="preserve">, </w:t>
      </w:r>
      <w:r w:rsidRPr="0081330A">
        <w:rPr>
          <w:rFonts w:asciiTheme="majorHAnsi" w:hAnsiTheme="majorHAnsi" w:cstheme="majorHAnsi"/>
          <w:sz w:val="20"/>
          <w:szCs w:val="20"/>
          <w:lang w:val="es-CL"/>
        </w:rPr>
        <w:t>debes anexar</w:t>
      </w:r>
      <w:r w:rsidRPr="0081330A" w:rsidR="00533DAD">
        <w:rPr>
          <w:rFonts w:asciiTheme="majorHAnsi" w:hAnsiTheme="majorHAnsi" w:cstheme="majorHAnsi"/>
          <w:sz w:val="20"/>
          <w:szCs w:val="20"/>
          <w:lang w:val="es-CL"/>
        </w:rPr>
        <w:t xml:space="preserve"> la Ficha SAG de reporte de nuevas plagas</w:t>
      </w:r>
    </w:p>
    <w:p w:rsidRPr="0081330A" w:rsidR="00533DAD" w:rsidP="00533DAD" w:rsidRDefault="00533DAD" w14:paraId="468E4CFE" w14:textId="77777777">
      <w:pPr>
        <w:jc w:val="center"/>
        <w:rPr>
          <w:rFonts w:asciiTheme="majorHAnsi" w:hAnsiTheme="majorHAnsi" w:cstheme="majorHAnsi"/>
          <w:sz w:val="20"/>
          <w:szCs w:val="20"/>
          <w:lang w:val="es-CL"/>
        </w:rPr>
      </w:pPr>
    </w:p>
    <w:p w:rsidRPr="0081330A" w:rsidR="006516BC" w:rsidP="006516BC" w:rsidRDefault="009C3045" w14:paraId="6F39FEFF" w14:textId="4D47C6B8">
      <w:pPr>
        <w:jc w:val="center"/>
        <w:rPr>
          <w:rFonts w:cs="Times New Roman" w:asciiTheme="majorHAnsi" w:hAnsiTheme="majorHAnsi"/>
          <w:b/>
          <w:iCs/>
          <w:sz w:val="20"/>
          <w:szCs w:val="20"/>
          <w:lang w:val="es-CL"/>
        </w:rPr>
      </w:pPr>
      <w:r w:rsidRPr="0081330A">
        <w:rPr>
          <w:rFonts w:cs="Times New Roman" w:asciiTheme="majorHAnsi" w:hAnsiTheme="majorHAnsi"/>
          <w:b/>
          <w:iCs/>
          <w:sz w:val="20"/>
          <w:szCs w:val="20"/>
          <w:lang w:val="es-CL"/>
        </w:rPr>
        <w:t>Plataforma web de evaluación de riesgo para enfermedades de la papa: una herramienta de apoyo para el manejo de la sanidad del cultivo</w:t>
      </w:r>
    </w:p>
    <w:p w:rsidRPr="0081330A" w:rsidR="00F31BC1" w:rsidP="006516BC" w:rsidRDefault="00F31BC1" w14:paraId="3A4BDA0F" w14:textId="77777777">
      <w:pPr>
        <w:jc w:val="center"/>
        <w:rPr>
          <w:rFonts w:cs="Times New Roman" w:asciiTheme="majorHAnsi" w:hAnsiTheme="majorHAnsi"/>
          <w:bCs/>
          <w:iCs/>
          <w:sz w:val="20"/>
          <w:szCs w:val="20"/>
          <w:lang w:val="es-CL"/>
        </w:rPr>
      </w:pPr>
    </w:p>
    <w:p w:rsidRPr="0081330A" w:rsidR="006516BC" w:rsidP="5FE5566C" w:rsidRDefault="00F31BC1" w14:paraId="4FD1819C" w14:textId="1B2FB63A">
      <w:pPr>
        <w:jc w:val="center"/>
        <w:rPr>
          <w:rFonts w:ascii="Calibri Light" w:hAnsi="Calibri Light" w:cs="Times New Roman" w:asciiTheme="majorAscii" w:hAnsiTheme="majorAscii"/>
          <w:b w:val="1"/>
          <w:bCs w:val="1"/>
          <w:sz w:val="20"/>
          <w:szCs w:val="20"/>
        </w:rPr>
      </w:pPr>
      <w:r w:rsidRPr="5FE5566C" w:rsidR="64C9C788">
        <w:rPr>
          <w:rFonts w:ascii="Calibri Light" w:hAnsi="Calibri Light" w:cs="Times New Roman" w:asciiTheme="majorAscii" w:hAnsiTheme="majorAscii"/>
          <w:b w:val="1"/>
          <w:bCs w:val="1"/>
          <w:sz w:val="20"/>
          <w:szCs w:val="20"/>
        </w:rPr>
        <w:t>Web platform for risk assessment of potato disease: a tool for crop health management</w:t>
      </w:r>
    </w:p>
    <w:p w:rsidRPr="0081330A" w:rsidR="00F31BC1" w:rsidP="00A7761A" w:rsidRDefault="00F31BC1" w14:paraId="768D8F0A" w14:textId="77777777">
      <w:pPr>
        <w:jc w:val="both"/>
        <w:rPr>
          <w:rFonts w:cs="Times New Roman" w:asciiTheme="majorHAnsi" w:hAnsiTheme="majorHAnsi"/>
          <w:sz w:val="20"/>
          <w:szCs w:val="20"/>
        </w:rPr>
      </w:pPr>
    </w:p>
    <w:p w:rsidRPr="0081330A" w:rsidR="009C3045" w:rsidP="00A92FDC" w:rsidRDefault="006516BC" w14:paraId="636D1B41" w14:textId="32E53CD8">
      <w:pPr>
        <w:jc w:val="center"/>
        <w:rPr>
          <w:rFonts w:cs="Times New Roman" w:asciiTheme="majorHAnsi" w:hAnsiTheme="majorHAnsi"/>
          <w:sz w:val="20"/>
          <w:szCs w:val="20"/>
          <w:lang w:val="es-CL"/>
        </w:rPr>
      </w:pPr>
      <w:r w:rsidRPr="0081330A">
        <w:rPr>
          <w:rFonts w:cs="Times New Roman" w:asciiTheme="majorHAnsi" w:hAnsiTheme="majorHAnsi"/>
          <w:sz w:val="20"/>
          <w:szCs w:val="20"/>
          <w:u w:val="single"/>
          <w:lang w:val="es-CL"/>
        </w:rPr>
        <w:t>Acuña, I.</w:t>
      </w:r>
      <w:r w:rsidRPr="0081330A" w:rsidR="009C3045">
        <w:rPr>
          <w:rFonts w:cs="Times New Roman" w:asciiTheme="majorHAnsi" w:hAnsiTheme="majorHAnsi"/>
          <w:sz w:val="20"/>
          <w:szCs w:val="20"/>
          <w:vertAlign w:val="superscript"/>
          <w:lang w:val="es-CL"/>
        </w:rPr>
        <w:t>1</w:t>
      </w:r>
      <w:r w:rsidRPr="0081330A">
        <w:rPr>
          <w:rFonts w:cs="Times New Roman" w:asciiTheme="majorHAnsi" w:hAnsiTheme="majorHAnsi"/>
          <w:sz w:val="20"/>
          <w:szCs w:val="20"/>
          <w:lang w:val="es-CL"/>
        </w:rPr>
        <w:t xml:space="preserve">*, </w:t>
      </w:r>
      <w:r w:rsidRPr="0081330A" w:rsidR="00A92FDC">
        <w:rPr>
          <w:rFonts w:cs="Times New Roman" w:asciiTheme="majorHAnsi" w:hAnsiTheme="majorHAnsi"/>
          <w:sz w:val="20"/>
          <w:szCs w:val="20"/>
          <w:lang w:val="es-CL"/>
        </w:rPr>
        <w:t>Sandoval, C.</w:t>
      </w:r>
      <w:r w:rsidRPr="0081330A" w:rsidR="00A92FDC">
        <w:rPr>
          <w:rFonts w:cs="Times New Roman" w:asciiTheme="majorHAnsi" w:hAnsiTheme="majorHAnsi"/>
          <w:sz w:val="20"/>
          <w:szCs w:val="20"/>
          <w:vertAlign w:val="superscript"/>
          <w:lang w:val="es-CL"/>
        </w:rPr>
        <w:t>1</w:t>
      </w:r>
      <w:r w:rsidRPr="0081330A" w:rsidR="00A92FDC">
        <w:rPr>
          <w:rFonts w:cs="Times New Roman" w:asciiTheme="majorHAnsi" w:hAnsiTheme="majorHAnsi"/>
          <w:sz w:val="20"/>
          <w:szCs w:val="20"/>
          <w:lang w:val="es-CL"/>
        </w:rPr>
        <w:t>, Sepúlveda, C.</w:t>
      </w:r>
      <w:r w:rsidRPr="0081330A" w:rsidR="00A92FDC">
        <w:rPr>
          <w:rFonts w:cs="Times New Roman" w:asciiTheme="majorHAnsi" w:hAnsiTheme="majorHAnsi"/>
          <w:sz w:val="20"/>
          <w:szCs w:val="20"/>
          <w:vertAlign w:val="superscript"/>
          <w:lang w:val="es-CL"/>
        </w:rPr>
        <w:t>1</w:t>
      </w:r>
    </w:p>
    <w:p w:rsidRPr="0081330A" w:rsidR="00A92FDC" w:rsidP="00A92FDC" w:rsidRDefault="00A92FDC" w14:paraId="0B9A2FFD" w14:textId="77777777">
      <w:pPr>
        <w:jc w:val="center"/>
        <w:rPr>
          <w:rFonts w:cs="Times New Roman" w:asciiTheme="majorHAnsi" w:hAnsiTheme="majorHAnsi"/>
          <w:sz w:val="20"/>
          <w:szCs w:val="20"/>
          <w:lang w:val="es-CL"/>
        </w:rPr>
      </w:pPr>
    </w:p>
    <w:p w:rsidRPr="0081330A" w:rsidR="006516BC" w:rsidP="006516BC" w:rsidRDefault="009C3045" w14:paraId="3C33151A" w14:textId="49C5507F">
      <w:pPr>
        <w:jc w:val="both"/>
        <w:rPr>
          <w:rFonts w:cs="Times New Roman" w:asciiTheme="majorHAnsi" w:hAnsiTheme="majorHAnsi"/>
          <w:i/>
          <w:sz w:val="20"/>
          <w:szCs w:val="20"/>
          <w:lang w:val="es-CL"/>
        </w:rPr>
      </w:pPr>
      <w:r w:rsidRPr="0081330A">
        <w:rPr>
          <w:rFonts w:cs="Times New Roman" w:asciiTheme="majorHAnsi" w:hAnsiTheme="majorHAnsi"/>
          <w:sz w:val="20"/>
          <w:szCs w:val="20"/>
          <w:vertAlign w:val="superscript"/>
          <w:lang w:val="es-CL"/>
        </w:rPr>
        <w:t>1</w:t>
      </w:r>
      <w:r w:rsidRPr="0081330A" w:rsidR="006516BC">
        <w:rPr>
          <w:rFonts w:cs="Times New Roman" w:asciiTheme="majorHAnsi" w:hAnsiTheme="majorHAnsi"/>
          <w:i/>
          <w:sz w:val="20"/>
          <w:szCs w:val="20"/>
          <w:lang w:val="es-CL"/>
        </w:rPr>
        <w:t>Instituto de Investigaciones Agropecuarias INIA-</w:t>
      </w:r>
      <w:proofErr w:type="spellStart"/>
      <w:r w:rsidRPr="0081330A" w:rsidR="006516BC">
        <w:rPr>
          <w:rFonts w:cs="Times New Roman" w:asciiTheme="majorHAnsi" w:hAnsiTheme="majorHAnsi"/>
          <w:i/>
          <w:sz w:val="20"/>
          <w:szCs w:val="20"/>
          <w:lang w:val="es-CL"/>
        </w:rPr>
        <w:t>Remehue</w:t>
      </w:r>
      <w:proofErr w:type="spellEnd"/>
      <w:r w:rsidRPr="0081330A" w:rsidR="006516BC">
        <w:rPr>
          <w:rFonts w:cs="Times New Roman" w:asciiTheme="majorHAnsi" w:hAnsiTheme="majorHAnsi"/>
          <w:i/>
          <w:sz w:val="20"/>
          <w:szCs w:val="20"/>
          <w:lang w:val="es-CL"/>
        </w:rPr>
        <w:t>. Osorno. Chile</w:t>
      </w:r>
    </w:p>
    <w:p w:rsidRPr="0081330A" w:rsidR="006516BC" w:rsidP="00F31BC1" w:rsidRDefault="006516BC" w14:paraId="0EBD56C6" w14:textId="4DBE5312">
      <w:pPr>
        <w:tabs>
          <w:tab w:val="left" w:pos="5888"/>
        </w:tabs>
        <w:jc w:val="both"/>
        <w:rPr>
          <w:rFonts w:cs="Times New Roman" w:asciiTheme="majorHAnsi" w:hAnsiTheme="majorHAnsi"/>
          <w:sz w:val="20"/>
          <w:szCs w:val="20"/>
          <w:lang w:val="es-CL"/>
        </w:rPr>
      </w:pPr>
      <w:r w:rsidRPr="0081330A">
        <w:rPr>
          <w:rFonts w:cs="Times New Roman" w:asciiTheme="majorHAnsi" w:hAnsiTheme="majorHAnsi"/>
          <w:sz w:val="20"/>
          <w:szCs w:val="20"/>
          <w:lang w:val="es-CL"/>
        </w:rPr>
        <w:t>Autor de correspondencia:</w:t>
      </w:r>
      <w:r w:rsidRPr="0081330A" w:rsidR="00F31BC1">
        <w:rPr>
          <w:rFonts w:cs="Times New Roman" w:asciiTheme="majorHAnsi" w:hAnsiTheme="majorHAnsi"/>
          <w:sz w:val="20"/>
          <w:szCs w:val="20"/>
          <w:lang w:val="es-CL"/>
        </w:rPr>
        <w:t xml:space="preserve"> iacuna@remehue.inia.cl</w:t>
      </w:r>
    </w:p>
    <w:p w:rsidRPr="0081330A" w:rsidR="00095EED" w:rsidP="00A7761A" w:rsidRDefault="00095EED" w14:paraId="66C193DD" w14:textId="73CF0912">
      <w:pPr>
        <w:jc w:val="both"/>
        <w:rPr>
          <w:rFonts w:cs="Times New Roman" w:asciiTheme="majorHAnsi" w:hAnsiTheme="majorHAnsi"/>
          <w:sz w:val="20"/>
          <w:szCs w:val="20"/>
          <w:lang w:val="es-CL"/>
        </w:rPr>
      </w:pPr>
    </w:p>
    <w:p w:rsidRPr="0081330A" w:rsidR="00577C33" w:rsidP="00A7761A" w:rsidRDefault="00577C33" w14:paraId="7D5345D9" w14:textId="77777777">
      <w:pPr>
        <w:jc w:val="both"/>
        <w:rPr>
          <w:rFonts w:cs="Times New Roman" w:asciiTheme="majorHAnsi" w:hAnsiTheme="majorHAnsi"/>
          <w:sz w:val="20"/>
          <w:szCs w:val="20"/>
          <w:lang w:val="es-CL"/>
        </w:rPr>
      </w:pPr>
    </w:p>
    <w:p w:rsidRPr="0081330A" w:rsidR="006516BC" w:rsidP="00A7761A" w:rsidRDefault="006516BC" w14:paraId="47E9B756" w14:textId="548B9333">
      <w:pPr>
        <w:jc w:val="both"/>
        <w:rPr>
          <w:rFonts w:cs="Times New Roman" w:asciiTheme="majorHAnsi" w:hAnsiTheme="majorHAnsi"/>
          <w:b/>
          <w:sz w:val="20"/>
          <w:szCs w:val="20"/>
          <w:lang w:val="es-CL"/>
        </w:rPr>
      </w:pPr>
      <w:r w:rsidRPr="0081330A">
        <w:rPr>
          <w:rFonts w:cs="Times New Roman" w:asciiTheme="majorHAnsi" w:hAnsiTheme="majorHAnsi"/>
          <w:b/>
          <w:sz w:val="20"/>
          <w:szCs w:val="20"/>
          <w:lang w:val="es-CL"/>
        </w:rPr>
        <w:t>Res</w:t>
      </w:r>
      <w:r w:rsidRPr="0081330A" w:rsidR="005F328A">
        <w:rPr>
          <w:rFonts w:cs="Times New Roman" w:asciiTheme="majorHAnsi" w:hAnsiTheme="majorHAnsi"/>
          <w:b/>
          <w:sz w:val="20"/>
          <w:szCs w:val="20"/>
          <w:lang w:val="es-CL"/>
        </w:rPr>
        <w:t>u</w:t>
      </w:r>
      <w:r w:rsidRPr="0081330A">
        <w:rPr>
          <w:rFonts w:cs="Times New Roman" w:asciiTheme="majorHAnsi" w:hAnsiTheme="majorHAnsi"/>
          <w:b/>
          <w:sz w:val="20"/>
          <w:szCs w:val="20"/>
          <w:lang w:val="es-CL"/>
        </w:rPr>
        <w:t>men</w:t>
      </w:r>
    </w:p>
    <w:p w:rsidRPr="0081330A" w:rsidR="00396B32" w:rsidP="00A7761A" w:rsidRDefault="00F31BC1" w14:paraId="764BF489" w14:textId="7FD01577">
      <w:pPr>
        <w:jc w:val="both"/>
        <w:rPr>
          <w:rFonts w:cs="Times New Roman" w:asciiTheme="majorHAnsi" w:hAnsiTheme="majorHAnsi"/>
          <w:sz w:val="20"/>
          <w:szCs w:val="20"/>
          <w:lang w:val="es-CL"/>
        </w:rPr>
      </w:pPr>
      <w:r w:rsidRPr="0081330A">
        <w:rPr>
          <w:rFonts w:cs="Times New Roman" w:asciiTheme="majorHAnsi" w:hAnsiTheme="majorHAnsi"/>
          <w:sz w:val="20"/>
          <w:szCs w:val="20"/>
          <w:lang w:val="es-CL"/>
        </w:rPr>
        <w:t>Las papas pueden ser atacadas por diversos problemas sanitarios que afectan su calidad y rendimiento, para lo cual es importante identificar las enfermedades</w:t>
      </w:r>
      <w:r w:rsidRPr="0081330A" w:rsidR="00A92FDC">
        <w:rPr>
          <w:rFonts w:cs="Times New Roman" w:asciiTheme="majorHAnsi" w:hAnsiTheme="majorHAnsi"/>
          <w:sz w:val="20"/>
          <w:szCs w:val="20"/>
          <w:lang w:val="es-CL"/>
        </w:rPr>
        <w:t>,</w:t>
      </w:r>
      <w:r w:rsidRPr="0081330A">
        <w:rPr>
          <w:rFonts w:cs="Times New Roman" w:asciiTheme="majorHAnsi" w:hAnsiTheme="majorHAnsi"/>
          <w:sz w:val="20"/>
          <w:szCs w:val="20"/>
          <w:lang w:val="es-CL"/>
        </w:rPr>
        <w:t xml:space="preserve"> los factores ambientales y del hospedero que la favorecen. Conocer los factores que favorecen la expresión de una enfermedad antes del establecimiento y/o durante su desarrollo, permite tomar decisiones de manejo con anticipación, para prevenir y disminuir su daño potencial. El objetivo fue desarrollar una plataforma web para apoyar la toma de decisiones para el manejo sanitario preventivo, enfocado en agricultores (as), asesores (as), estudiantes y la cadena productiva de la papa. Para esto se consideró los principales factores de riesgo para la presencia de una enfermedad en el cultivo, tales como calidad de semilla, rotación, susceptibilidad varietal, entre otros. Además, se evalúo el manejo que el agricultor realiza que favorece o no la expresión de una determinada enfermedad.  Cada factor se ponderó en una escala de 1 a 4, según menor o mayor riesgo para las enfermedades bajo estudio. El manejo del cultivo se evalúo de 1 a 10, según si este favorece o no la expresión de la enfermedad a evaluar. La información de manejo se obtiene de una encuesta que el usuario de la plataforma responde en línea. Basado en esta información, los puntajes ponderados obtenidos de la interacción enfermedad-factor de riesgo-manejo del cultivo se programan según una matriz de riesgo en el sitio </w:t>
      </w:r>
      <w:hyperlink w:history="1" r:id="rId12">
        <w:r w:rsidRPr="0081330A" w:rsidR="003A74E2">
          <w:rPr>
            <w:rStyle w:val="Hipervnculo"/>
            <w:rFonts w:cs="Times New Roman" w:asciiTheme="majorHAnsi" w:hAnsiTheme="majorHAnsi"/>
            <w:sz w:val="20"/>
            <w:szCs w:val="20"/>
            <w:lang w:val="es-CL"/>
          </w:rPr>
          <w:t>https://enfermedadespapa.inia.cl/</w:t>
        </w:r>
      </w:hyperlink>
      <w:r w:rsidRPr="0081330A" w:rsidR="003A74E2">
        <w:rPr>
          <w:rFonts w:cs="Times New Roman" w:asciiTheme="majorHAnsi" w:hAnsiTheme="majorHAnsi"/>
          <w:sz w:val="20"/>
          <w:szCs w:val="20"/>
          <w:lang w:val="es-CL"/>
        </w:rPr>
        <w:t>,</w:t>
      </w:r>
      <w:r w:rsidRPr="0081330A">
        <w:rPr>
          <w:rFonts w:cs="Times New Roman" w:asciiTheme="majorHAnsi" w:hAnsiTheme="majorHAnsi"/>
          <w:sz w:val="20"/>
          <w:szCs w:val="20"/>
          <w:lang w:val="es-CL"/>
        </w:rPr>
        <w:t xml:space="preserve"> obteniéndose como resultado un gráfico de probabilidad de riesgo para cada enfermedad. Este gráfico muestra círculos de colores rojo, fucsia, naranjo, amarillo y verde, que indican un muy alto, alto, medio, bajo y muy bajo riesgo, para la expresión de la enfermedad, respectivamente, junto a la respuesta a cada pregunta y una recomendación. Además, esta plataforma posee información sobre agente causal, sintomatología, epidemiología y ciclo, plan de control integrado y fotografías que ayudan al reconocimiento de </w:t>
      </w:r>
      <w:r w:rsidRPr="0081330A" w:rsidR="00A92FDC">
        <w:rPr>
          <w:rFonts w:cs="Times New Roman" w:asciiTheme="majorHAnsi" w:hAnsiTheme="majorHAnsi"/>
          <w:sz w:val="20"/>
          <w:szCs w:val="20"/>
          <w:lang w:val="es-CL"/>
        </w:rPr>
        <w:t>7</w:t>
      </w:r>
      <w:r w:rsidRPr="0081330A">
        <w:rPr>
          <w:rFonts w:cs="Times New Roman" w:asciiTheme="majorHAnsi" w:hAnsiTheme="majorHAnsi"/>
          <w:sz w:val="20"/>
          <w:szCs w:val="20"/>
          <w:lang w:val="es-CL"/>
        </w:rPr>
        <w:t xml:space="preserve"> enfermedades. La disponibilidad de una plataforma como herramienta de apoyo para el manejo integrado y evaluación de riesgo sanitario en el cultivo de papa, permite orientar al usuario (a) sobre el manejo preventivo del cultivo, basado en una autoevaluación y mejora continua.  </w:t>
      </w:r>
    </w:p>
    <w:p w:rsidRPr="0081330A" w:rsidR="00F31BC1" w:rsidP="00A7761A" w:rsidRDefault="00F31BC1" w14:paraId="23DA90E8" w14:textId="77777777">
      <w:pPr>
        <w:jc w:val="both"/>
        <w:rPr>
          <w:rFonts w:cs="Times New Roman" w:asciiTheme="majorHAnsi" w:hAnsiTheme="majorHAnsi"/>
          <w:sz w:val="20"/>
          <w:szCs w:val="20"/>
          <w:lang w:val="es-CL"/>
        </w:rPr>
      </w:pPr>
    </w:p>
    <w:p w:rsidRPr="0081330A" w:rsidR="006516BC" w:rsidP="00A7761A" w:rsidRDefault="006516BC" w14:paraId="67E68E47" w14:textId="33E8D14D">
      <w:pPr>
        <w:jc w:val="both"/>
        <w:rPr>
          <w:rFonts w:cs="Times New Roman" w:asciiTheme="majorHAnsi" w:hAnsiTheme="majorHAnsi"/>
          <w:sz w:val="20"/>
          <w:szCs w:val="20"/>
          <w:lang w:val="es-CL"/>
        </w:rPr>
      </w:pPr>
      <w:r w:rsidRPr="0081330A">
        <w:rPr>
          <w:rFonts w:cs="Times New Roman" w:asciiTheme="majorHAnsi" w:hAnsiTheme="majorHAnsi"/>
          <w:i/>
          <w:sz w:val="20"/>
          <w:szCs w:val="20"/>
          <w:lang w:val="es-CL"/>
        </w:rPr>
        <w:t>Palabras clave</w:t>
      </w:r>
      <w:r w:rsidRPr="0081330A">
        <w:rPr>
          <w:rFonts w:cs="Times New Roman" w:asciiTheme="majorHAnsi" w:hAnsiTheme="majorHAnsi"/>
          <w:sz w:val="20"/>
          <w:szCs w:val="20"/>
          <w:lang w:val="es-CL"/>
        </w:rPr>
        <w:t xml:space="preserve">: </w:t>
      </w:r>
      <w:r w:rsidRPr="0081330A" w:rsidR="00F31BC1">
        <w:rPr>
          <w:rFonts w:cs="Times New Roman" w:asciiTheme="majorHAnsi" w:hAnsiTheme="majorHAnsi"/>
          <w:sz w:val="20"/>
          <w:szCs w:val="20"/>
          <w:lang w:val="es-CL"/>
        </w:rPr>
        <w:t xml:space="preserve">Enfermedades, Manejo integrado, Plataforma riesgo, </w:t>
      </w:r>
      <w:proofErr w:type="spellStart"/>
      <w:r w:rsidRPr="0081330A" w:rsidR="00F31BC1">
        <w:rPr>
          <w:rFonts w:cs="Times New Roman" w:asciiTheme="majorHAnsi" w:hAnsiTheme="majorHAnsi"/>
          <w:i/>
          <w:iCs/>
          <w:sz w:val="20"/>
          <w:szCs w:val="20"/>
          <w:lang w:val="es-CL"/>
        </w:rPr>
        <w:t>Solanum</w:t>
      </w:r>
      <w:proofErr w:type="spellEnd"/>
      <w:r w:rsidRPr="0081330A" w:rsidR="00F31BC1">
        <w:rPr>
          <w:rFonts w:cs="Times New Roman" w:asciiTheme="majorHAnsi" w:hAnsiTheme="majorHAnsi"/>
          <w:i/>
          <w:iCs/>
          <w:sz w:val="20"/>
          <w:szCs w:val="20"/>
          <w:lang w:val="es-CL"/>
        </w:rPr>
        <w:t xml:space="preserve"> </w:t>
      </w:r>
      <w:proofErr w:type="spellStart"/>
      <w:r w:rsidRPr="0081330A" w:rsidR="00F31BC1">
        <w:rPr>
          <w:rFonts w:cs="Times New Roman" w:asciiTheme="majorHAnsi" w:hAnsiTheme="majorHAnsi"/>
          <w:i/>
          <w:iCs/>
          <w:sz w:val="20"/>
          <w:szCs w:val="20"/>
          <w:lang w:val="es-CL"/>
        </w:rPr>
        <w:t>tuberosum</w:t>
      </w:r>
      <w:proofErr w:type="spellEnd"/>
    </w:p>
    <w:p w:rsidRPr="0081330A" w:rsidR="00F31BC1" w:rsidP="00A7761A" w:rsidRDefault="00F31BC1" w14:paraId="7C9EA108" w14:textId="77777777">
      <w:pPr>
        <w:jc w:val="both"/>
        <w:rPr>
          <w:rFonts w:cs="Times New Roman" w:asciiTheme="majorHAnsi" w:hAnsiTheme="majorHAnsi"/>
          <w:sz w:val="20"/>
          <w:szCs w:val="20"/>
          <w:lang w:val="es-CL"/>
        </w:rPr>
      </w:pPr>
    </w:p>
    <w:p w:rsidRPr="0081330A" w:rsidR="00285A53" w:rsidP="00261742" w:rsidRDefault="00095EED" w14:paraId="1205F591" w14:textId="48CDB53C">
      <w:pPr>
        <w:jc w:val="both"/>
        <w:rPr>
          <w:rFonts w:cs="Times New Roman" w:asciiTheme="majorHAnsi" w:hAnsiTheme="majorHAnsi"/>
          <w:sz w:val="20"/>
          <w:szCs w:val="20"/>
          <w:lang w:val="es-CL"/>
        </w:rPr>
      </w:pPr>
      <w:r w:rsidRPr="0081330A">
        <w:rPr>
          <w:rFonts w:cs="Times New Roman" w:asciiTheme="majorHAnsi" w:hAnsiTheme="majorHAnsi"/>
          <w:sz w:val="20"/>
          <w:szCs w:val="20"/>
          <w:lang w:val="es-CL"/>
        </w:rPr>
        <w:t>Agradecimientos</w:t>
      </w:r>
      <w:r w:rsidRPr="0081330A" w:rsidR="00BD1534">
        <w:rPr>
          <w:rFonts w:cs="Times New Roman" w:asciiTheme="majorHAnsi" w:hAnsiTheme="majorHAnsi"/>
          <w:sz w:val="20"/>
          <w:szCs w:val="20"/>
          <w:lang w:val="es-CL"/>
        </w:rPr>
        <w:t xml:space="preserve">: </w:t>
      </w:r>
      <w:r w:rsidRPr="0081330A" w:rsidR="00F31BC1">
        <w:rPr>
          <w:rFonts w:cs="Times New Roman" w:asciiTheme="majorHAnsi" w:hAnsiTheme="majorHAnsi"/>
          <w:sz w:val="20"/>
          <w:szCs w:val="20"/>
          <w:lang w:val="es-CL"/>
        </w:rPr>
        <w:t>Esta plataforma ha sido elaborada con el apoyo de la Fundación para la Innovación Agraria (FIA), proyecto PYT-2017-0204.</w:t>
      </w:r>
    </w:p>
    <w:p w:rsidRPr="0081330A" w:rsidR="00A26041" w:rsidP="00D56BEC" w:rsidRDefault="00A26041" w14:paraId="53A087CC" w14:textId="77777777">
      <w:pPr>
        <w:rPr>
          <w:rFonts w:cs="Times New Roman" w:asciiTheme="majorHAnsi" w:hAnsiTheme="majorHAnsi"/>
          <w:b/>
          <w:bCs/>
          <w:sz w:val="20"/>
          <w:szCs w:val="20"/>
          <w:lang w:val="es-CL"/>
        </w:rPr>
      </w:pPr>
    </w:p>
    <w:p w:rsidRPr="0081330A" w:rsidR="009C3045" w:rsidP="5FE5566C" w:rsidRDefault="009C3045" w14:paraId="3ED29CAC" w14:textId="436CF498">
      <w:pPr>
        <w:rPr>
          <w:rStyle w:val="Textodelmarcadordeposicin"/>
          <w:sz w:val="20"/>
          <w:szCs w:val="20"/>
          <w:lang w:val="es-US"/>
        </w:rPr>
      </w:pPr>
      <w:r w:rsidRPr="5FE5566C" w:rsidR="6BC0AF81">
        <w:rPr>
          <w:rFonts w:ascii="Calibri Light" w:hAnsi="Calibri Light" w:cs="Times New Roman" w:asciiTheme="majorAscii" w:hAnsiTheme="majorAscii"/>
          <w:b w:val="1"/>
          <w:bCs w:val="1"/>
          <w:sz w:val="20"/>
          <w:szCs w:val="20"/>
          <w:lang w:val="es-CL"/>
        </w:rPr>
        <w:t>Marque con una "X” la</w:t>
      </w:r>
      <w:r w:rsidRPr="5FE5566C" w:rsidR="43921D77">
        <w:rPr>
          <w:rFonts w:ascii="Calibri Light" w:hAnsi="Calibri Light" w:cs="Times New Roman" w:asciiTheme="majorAscii" w:hAnsiTheme="majorAscii"/>
          <w:b w:val="1"/>
          <w:bCs w:val="1"/>
          <w:sz w:val="20"/>
          <w:szCs w:val="20"/>
          <w:lang w:val="es-CL"/>
        </w:rPr>
        <w:t xml:space="preserve"> modalidad de presentación:</w:t>
      </w:r>
      <w:r w:rsidRPr="5FE5566C" w:rsidR="43921D77">
        <w:rPr>
          <w:rFonts w:ascii="Calibri Light" w:hAnsi="Calibri Light" w:cs="Calibri Light" w:asciiTheme="majorAscii" w:hAnsiTheme="majorAscii" w:cstheme="majorAscii"/>
          <w:sz w:val="20"/>
          <w:szCs w:val="20"/>
          <w:lang w:val="es-US"/>
        </w:rPr>
        <w:t xml:space="preserve"> </w:t>
      </w:r>
    </w:p>
    <w:p w:rsidR="5FE5566C" w:rsidP="5FE5566C" w:rsidRDefault="5FE5566C" w14:paraId="13BCC40A" w14:textId="375A7EF0">
      <w:pPr>
        <w:rPr>
          <w:rFonts w:ascii="Calibri Light" w:hAnsi="Calibri Light" w:cs="Calibri Light" w:asciiTheme="majorAscii" w:hAnsiTheme="majorAscii" w:cstheme="majorAscii"/>
          <w:sz w:val="20"/>
          <w:szCs w:val="20"/>
          <w:lang w:val="es-US"/>
        </w:rPr>
      </w:pPr>
    </w:p>
    <w:tbl>
      <w:tblPr>
        <w:tblStyle w:val="Tablaconcuadrcula"/>
        <w:tblW w:w="0" w:type="auto"/>
        <w:tblLayout w:type="fixed"/>
        <w:tblLook w:val="06A0" w:firstRow="1" w:lastRow="0" w:firstColumn="1" w:lastColumn="0" w:noHBand="1" w:noVBand="1"/>
      </w:tblPr>
      <w:tblGrid>
        <w:gridCol w:w="585"/>
        <w:gridCol w:w="2040"/>
      </w:tblGrid>
      <w:tr w:rsidR="5FE5566C" w:rsidTr="5FE5566C" w14:paraId="2B03C8F5">
        <w:trPr>
          <w:trHeight w:val="300"/>
        </w:trPr>
        <w:tc>
          <w:tcPr>
            <w:tcW w:w="585" w:type="dxa"/>
            <w:tcMar/>
          </w:tcPr>
          <w:p w:rsidR="5FE5566C" w:rsidP="5FE5566C" w:rsidRDefault="5FE5566C" w14:paraId="335D1BDA" w14:textId="5334F32A">
            <w:pPr>
              <w:pStyle w:val="Normal"/>
              <w:rPr>
                <w:rFonts w:ascii="Calibri Light" w:hAnsi="Calibri Light" w:cs="Calibri Light" w:asciiTheme="majorAscii" w:hAnsiTheme="majorAscii" w:cstheme="majorAscii"/>
                <w:sz w:val="20"/>
                <w:szCs w:val="20"/>
                <w:lang w:val="es-US"/>
              </w:rPr>
            </w:pPr>
          </w:p>
        </w:tc>
        <w:tc>
          <w:tcPr>
            <w:tcW w:w="2040" w:type="dxa"/>
            <w:tcMar/>
          </w:tcPr>
          <w:p w:rsidR="6A2729D3" w:rsidP="5FE5566C" w:rsidRDefault="6A2729D3" w14:paraId="44141FAC" w14:textId="55A640A2">
            <w:pPr>
              <w:pStyle w:val="Normal"/>
              <w:rPr>
                <w:rFonts w:ascii="Calibri Light" w:hAnsi="Calibri Light" w:cs="Calibri Light" w:asciiTheme="majorAscii" w:hAnsiTheme="majorAscii" w:cstheme="majorAscii"/>
                <w:sz w:val="20"/>
                <w:szCs w:val="20"/>
                <w:lang w:val="es-US"/>
              </w:rPr>
            </w:pPr>
            <w:r w:rsidRPr="5FE5566C" w:rsidR="6A2729D3">
              <w:rPr>
                <w:rFonts w:ascii="Calibri Light" w:hAnsi="Calibri Light" w:cs="Calibri Light" w:asciiTheme="majorAscii" w:hAnsiTheme="majorAscii" w:cstheme="majorAscii"/>
                <w:sz w:val="20"/>
                <w:szCs w:val="20"/>
                <w:lang w:val="es-US"/>
              </w:rPr>
              <w:t>Póster</w:t>
            </w:r>
          </w:p>
        </w:tc>
      </w:tr>
      <w:tr w:rsidR="5FE5566C" w:rsidTr="5FE5566C" w14:paraId="7485AF29">
        <w:trPr>
          <w:trHeight w:val="300"/>
        </w:trPr>
        <w:tc>
          <w:tcPr>
            <w:tcW w:w="585" w:type="dxa"/>
            <w:tcMar/>
          </w:tcPr>
          <w:p w:rsidR="5FE5566C" w:rsidP="5FE5566C" w:rsidRDefault="5FE5566C" w14:paraId="03FE6B64" w14:textId="059F8207">
            <w:pPr>
              <w:pStyle w:val="Normal"/>
              <w:rPr>
                <w:rFonts w:ascii="Calibri Light" w:hAnsi="Calibri Light" w:cs="Calibri Light" w:asciiTheme="majorAscii" w:hAnsiTheme="majorAscii" w:cstheme="majorAscii"/>
                <w:sz w:val="20"/>
                <w:szCs w:val="20"/>
                <w:lang w:val="es-US"/>
              </w:rPr>
            </w:pPr>
          </w:p>
        </w:tc>
        <w:tc>
          <w:tcPr>
            <w:tcW w:w="2040" w:type="dxa"/>
            <w:tcMar/>
          </w:tcPr>
          <w:p w:rsidR="6A2729D3" w:rsidP="5FE5566C" w:rsidRDefault="6A2729D3" w14:paraId="5BA775E0" w14:textId="2A949CC3">
            <w:pPr>
              <w:pStyle w:val="Normal"/>
              <w:rPr>
                <w:rFonts w:ascii="Calibri Light" w:hAnsi="Calibri Light" w:cs="Calibri Light" w:asciiTheme="majorAscii" w:hAnsiTheme="majorAscii" w:cstheme="majorAscii"/>
                <w:sz w:val="20"/>
                <w:szCs w:val="20"/>
                <w:lang w:val="es-US"/>
              </w:rPr>
            </w:pPr>
            <w:r w:rsidRPr="5FE5566C" w:rsidR="6A2729D3">
              <w:rPr>
                <w:rFonts w:ascii="Calibri Light" w:hAnsi="Calibri Light" w:cs="Calibri Light" w:asciiTheme="majorAscii" w:hAnsiTheme="majorAscii" w:cstheme="majorAscii"/>
                <w:sz w:val="20"/>
                <w:szCs w:val="20"/>
                <w:lang w:val="es-US"/>
              </w:rPr>
              <w:t>Presentación oral</w:t>
            </w:r>
          </w:p>
        </w:tc>
      </w:tr>
    </w:tbl>
    <w:p w:rsidR="5FE5566C" w:rsidP="5FE5566C" w:rsidRDefault="5FE5566C" w14:paraId="66BDDADA" w14:textId="3D722FF3">
      <w:pPr>
        <w:rPr>
          <w:rFonts w:ascii="Calibri Light" w:hAnsi="Calibri Light" w:cs="Times New Roman" w:asciiTheme="majorAscii" w:hAnsiTheme="majorAscii"/>
          <w:b w:val="1"/>
          <w:bCs w:val="1"/>
          <w:sz w:val="20"/>
          <w:szCs w:val="20"/>
          <w:lang w:val="es-CL"/>
        </w:rPr>
      </w:pPr>
    </w:p>
    <w:p w:rsidRPr="0081330A" w:rsidR="008D24C5" w:rsidP="5FE5566C" w:rsidRDefault="009C3045" w14:paraId="7E696EBB" w14:textId="777C98AB">
      <w:pPr>
        <w:rPr>
          <w:rFonts w:ascii="Calibri Light" w:hAnsi="Calibri Light" w:cs="Times New Roman" w:asciiTheme="majorAscii" w:hAnsiTheme="majorAscii"/>
          <w:b w:val="1"/>
          <w:bCs w:val="1"/>
          <w:sz w:val="20"/>
          <w:szCs w:val="20"/>
          <w:lang w:val="es-CL"/>
        </w:rPr>
      </w:pPr>
      <w:r w:rsidRPr="5FE5566C" w:rsidR="32DDE0E9">
        <w:rPr>
          <w:rFonts w:ascii="Calibri Light" w:hAnsi="Calibri Light" w:cs="Times New Roman" w:asciiTheme="majorAscii" w:hAnsiTheme="majorAscii"/>
          <w:b w:val="1"/>
          <w:bCs w:val="1"/>
          <w:sz w:val="20"/>
          <w:szCs w:val="20"/>
          <w:lang w:val="es-CL"/>
        </w:rPr>
        <w:t>Marque</w:t>
      </w:r>
      <w:r w:rsidRPr="5FE5566C" w:rsidR="03CEFDBA">
        <w:rPr>
          <w:rFonts w:ascii="Calibri Light" w:hAnsi="Calibri Light" w:cs="Times New Roman" w:asciiTheme="majorAscii" w:hAnsiTheme="majorAscii"/>
          <w:b w:val="1"/>
          <w:bCs w:val="1"/>
          <w:sz w:val="20"/>
          <w:szCs w:val="20"/>
          <w:lang w:val="es-CL"/>
        </w:rPr>
        <w:t xml:space="preserve"> </w:t>
      </w:r>
      <w:r w:rsidRPr="5FE5566C" w:rsidR="3EC303BC">
        <w:rPr>
          <w:rFonts w:ascii="Calibri Light" w:hAnsi="Calibri Light" w:cs="Times New Roman" w:asciiTheme="majorAscii" w:hAnsiTheme="majorAscii"/>
          <w:b w:val="1"/>
          <w:bCs w:val="1"/>
          <w:sz w:val="20"/>
          <w:szCs w:val="20"/>
          <w:lang w:val="es-CL"/>
        </w:rPr>
        <w:t xml:space="preserve">con una "X” el </w:t>
      </w:r>
      <w:r w:rsidRPr="5FE5566C" w:rsidR="03CEFDBA">
        <w:rPr>
          <w:rFonts w:ascii="Calibri Light" w:hAnsi="Calibri Light" w:cs="Times New Roman" w:asciiTheme="majorAscii" w:hAnsiTheme="majorAscii"/>
          <w:b w:val="1"/>
          <w:bCs w:val="1"/>
          <w:sz w:val="20"/>
          <w:szCs w:val="20"/>
          <w:lang w:val="es-CL"/>
        </w:rPr>
        <w:t>área temática:</w:t>
      </w:r>
    </w:p>
    <w:p w:rsidRPr="00261742" w:rsidR="005E0E0C" w:rsidP="5FE5566C" w:rsidRDefault="009C3045" w14:paraId="4E7D6864" w14:textId="30A8367E">
      <w:pPr>
        <w:spacing w:after="160" w:line="259" w:lineRule="auto"/>
        <w:rPr>
          <w:rFonts w:ascii="Calibri Light" w:hAnsi="Calibri Light" w:cs="Times New Roman" w:asciiTheme="majorAscii" w:hAnsiTheme="majorAscii"/>
          <w:b w:val="1"/>
          <w:bCs w:val="1"/>
          <w:sz w:val="20"/>
          <w:szCs w:val="20"/>
          <w:lang w:val="es-CL"/>
        </w:rPr>
      </w:pPr>
      <w:r w:rsidRPr="5FE5566C" w:rsidR="03CEFDBA">
        <w:rPr>
          <w:rFonts w:ascii="Calibri Light" w:hAnsi="Calibri Light" w:cs="Times New Roman" w:asciiTheme="majorAscii" w:hAnsiTheme="majorAscii"/>
          <w:b w:val="1"/>
          <w:bCs w:val="1"/>
          <w:sz w:val="20"/>
          <w:szCs w:val="20"/>
          <w:lang w:val="es-CL"/>
        </w:rPr>
        <w:t xml:space="preserve"> </w:t>
      </w:r>
    </w:p>
    <w:tbl>
      <w:tblPr>
        <w:tblStyle w:val="Tablaconcuadrcula"/>
        <w:tblW w:w="0" w:type="auto"/>
        <w:tblLayout w:type="fixed"/>
        <w:tblLook w:val="06A0" w:firstRow="1" w:lastRow="0" w:firstColumn="1" w:lastColumn="0" w:noHBand="1" w:noVBand="1"/>
      </w:tblPr>
      <w:tblGrid>
        <w:gridCol w:w="570"/>
        <w:gridCol w:w="6960"/>
      </w:tblGrid>
      <w:tr w:rsidR="5FE5566C" w:rsidTr="5FE5566C" w14:paraId="58DB7F6C">
        <w:trPr>
          <w:trHeight w:val="300"/>
        </w:trPr>
        <w:tc>
          <w:tcPr>
            <w:tcW w:w="570" w:type="dxa"/>
            <w:tcMar/>
          </w:tcPr>
          <w:p w:rsidR="5FE5566C" w:rsidP="5FE5566C" w:rsidRDefault="5FE5566C" w14:paraId="41F8B964" w14:textId="75B14590">
            <w:pPr>
              <w:pStyle w:val="Normal"/>
              <w:rPr>
                <w:rFonts w:ascii="Calibri Light" w:hAnsi="Calibri Light" w:cs="Times New Roman" w:asciiTheme="majorAscii" w:hAnsiTheme="majorAscii"/>
                <w:b w:val="1"/>
                <w:bCs w:val="1"/>
                <w:sz w:val="20"/>
                <w:szCs w:val="20"/>
                <w:lang w:val="es-CL"/>
              </w:rPr>
            </w:pPr>
          </w:p>
        </w:tc>
        <w:tc>
          <w:tcPr>
            <w:tcW w:w="6960" w:type="dxa"/>
            <w:tcMar/>
          </w:tcPr>
          <w:p w:rsidR="026FF869" w:rsidP="5FE5566C" w:rsidRDefault="026FF869" w14:paraId="797E388F" w14:textId="5BEB9E82">
            <w:pPr>
              <w:spacing w:before="0" w:beforeAutospacing="off" w:after="0" w:afterAutospacing="off"/>
              <w:jc w:val="both"/>
              <w:rPr>
                <w:rFonts w:ascii="Calibri Light" w:hAnsi="Calibri Light" w:eastAsia="Calibri Light" w:cs="Calibri Light" w:asciiTheme="majorAscii" w:hAnsiTheme="majorAscii" w:eastAsiaTheme="majorAscii" w:cstheme="majorAscii"/>
                <w:noProof w:val="0"/>
                <w:color w:val="auto"/>
                <w:sz w:val="20"/>
                <w:szCs w:val="20"/>
                <w:lang w:val="es-US"/>
              </w:rPr>
            </w:pPr>
            <w:r w:rsidRPr="5FE5566C" w:rsidR="026FF869">
              <w:rPr>
                <w:rFonts w:ascii="Calibri Light" w:hAnsi="Calibri Light" w:eastAsia="Calibri Light" w:cs="Calibri Light" w:asciiTheme="majorAscii" w:hAnsiTheme="majorAscii" w:eastAsiaTheme="majorAscii" w:cstheme="majorAscii"/>
                <w:noProof w:val="0"/>
                <w:color w:val="auto"/>
                <w:sz w:val="20"/>
                <w:szCs w:val="20"/>
                <w:lang w:val="es-US"/>
              </w:rPr>
              <w:t>Detección, Monitoreo y Reportes de Nuevas Enfermedades</w:t>
            </w:r>
          </w:p>
        </w:tc>
      </w:tr>
      <w:tr w:rsidR="5FE5566C" w:rsidTr="5FE5566C" w14:paraId="761EC1DC">
        <w:trPr>
          <w:trHeight w:val="300"/>
        </w:trPr>
        <w:tc>
          <w:tcPr>
            <w:tcW w:w="570" w:type="dxa"/>
            <w:tcMar/>
          </w:tcPr>
          <w:p w:rsidR="5FE5566C" w:rsidP="5FE5566C" w:rsidRDefault="5FE5566C" w14:paraId="721E9619" w14:textId="3FB1B81C">
            <w:pPr>
              <w:pStyle w:val="Normal"/>
              <w:rPr>
                <w:rFonts w:ascii="Calibri Light" w:hAnsi="Calibri Light" w:cs="Times New Roman" w:asciiTheme="majorAscii" w:hAnsiTheme="majorAscii"/>
                <w:b w:val="1"/>
                <w:bCs w:val="1"/>
                <w:sz w:val="20"/>
                <w:szCs w:val="20"/>
                <w:lang w:val="es-CL"/>
              </w:rPr>
            </w:pPr>
          </w:p>
        </w:tc>
        <w:tc>
          <w:tcPr>
            <w:tcW w:w="6960" w:type="dxa"/>
            <w:tcMar/>
          </w:tcPr>
          <w:p w:rsidR="026FF869" w:rsidP="5FE5566C" w:rsidRDefault="026FF869" w14:paraId="0631526B" w14:textId="769ACA11">
            <w:pPr>
              <w:rPr>
                <w:rFonts w:ascii="Calibri Light" w:hAnsi="Calibri Light" w:eastAsia="Calibri Light" w:cs="Calibri Light" w:asciiTheme="majorAscii" w:hAnsiTheme="majorAscii" w:eastAsiaTheme="majorAscii" w:cstheme="majorAscii"/>
                <w:noProof w:val="0"/>
                <w:color w:val="auto"/>
                <w:sz w:val="20"/>
                <w:szCs w:val="20"/>
                <w:lang w:val="es-US"/>
              </w:rPr>
            </w:pPr>
            <w:r w:rsidRPr="5FE5566C" w:rsidR="026FF869">
              <w:rPr>
                <w:rFonts w:ascii="Calibri Light" w:hAnsi="Calibri Light" w:eastAsia="Calibri Light" w:cs="Calibri Light" w:asciiTheme="majorAscii" w:hAnsiTheme="majorAscii" w:eastAsiaTheme="majorAscii" w:cstheme="majorAscii"/>
                <w:noProof w:val="0"/>
                <w:color w:val="auto"/>
                <w:sz w:val="20"/>
                <w:szCs w:val="20"/>
                <w:lang w:val="es-US"/>
              </w:rPr>
              <w:t>Etiología y Epidemiología de Enfermedades Vegetales</w:t>
            </w:r>
          </w:p>
        </w:tc>
      </w:tr>
      <w:tr w:rsidR="5FE5566C" w:rsidTr="5FE5566C" w14:paraId="038ED55B">
        <w:trPr>
          <w:trHeight w:val="300"/>
        </w:trPr>
        <w:tc>
          <w:tcPr>
            <w:tcW w:w="570" w:type="dxa"/>
            <w:tcMar/>
          </w:tcPr>
          <w:p w:rsidR="5FE5566C" w:rsidP="5FE5566C" w:rsidRDefault="5FE5566C" w14:paraId="1B6D41DF" w14:textId="3FB1B81C">
            <w:pPr>
              <w:pStyle w:val="Normal"/>
              <w:rPr>
                <w:rFonts w:ascii="Calibri Light" w:hAnsi="Calibri Light" w:cs="Times New Roman" w:asciiTheme="majorAscii" w:hAnsiTheme="majorAscii"/>
                <w:b w:val="1"/>
                <w:bCs w:val="1"/>
                <w:sz w:val="20"/>
                <w:szCs w:val="20"/>
                <w:lang w:val="es-CL"/>
              </w:rPr>
            </w:pPr>
          </w:p>
        </w:tc>
        <w:tc>
          <w:tcPr>
            <w:tcW w:w="6960" w:type="dxa"/>
            <w:tcMar/>
          </w:tcPr>
          <w:p w:rsidR="026FF869" w:rsidP="5FE5566C" w:rsidRDefault="026FF869" w14:paraId="25040071" w14:textId="6A8A6886">
            <w:pPr>
              <w:rPr>
                <w:rFonts w:ascii="Calibri Light" w:hAnsi="Calibri Light" w:eastAsia="Calibri Light" w:cs="Calibri Light" w:asciiTheme="majorAscii" w:hAnsiTheme="majorAscii" w:eastAsiaTheme="majorAscii" w:cstheme="majorAscii"/>
                <w:noProof w:val="0"/>
                <w:color w:val="auto"/>
                <w:sz w:val="20"/>
                <w:szCs w:val="20"/>
                <w:lang w:val="es-US"/>
              </w:rPr>
            </w:pPr>
            <w:r w:rsidRPr="5FE5566C" w:rsidR="026FF869">
              <w:rPr>
                <w:rFonts w:ascii="Calibri Light" w:hAnsi="Calibri Light" w:eastAsia="Calibri Light" w:cs="Calibri Light" w:asciiTheme="majorAscii" w:hAnsiTheme="majorAscii" w:eastAsiaTheme="majorAscii" w:cstheme="majorAscii"/>
                <w:noProof w:val="0"/>
                <w:color w:val="auto"/>
                <w:sz w:val="20"/>
                <w:szCs w:val="20"/>
                <w:lang w:val="es-US"/>
              </w:rPr>
              <w:t>Estrategias de Manejo Integrado: Control Cultural, Químico, Biológico y Genético</w:t>
            </w:r>
          </w:p>
        </w:tc>
      </w:tr>
      <w:tr w:rsidR="5FE5566C" w:rsidTr="5FE5566C" w14:paraId="73B39E0C">
        <w:trPr>
          <w:trHeight w:val="300"/>
        </w:trPr>
        <w:tc>
          <w:tcPr>
            <w:tcW w:w="570" w:type="dxa"/>
            <w:tcMar/>
          </w:tcPr>
          <w:p w:rsidR="5FE5566C" w:rsidP="5FE5566C" w:rsidRDefault="5FE5566C" w14:paraId="602CD8BC" w14:textId="3FB1B81C">
            <w:pPr>
              <w:pStyle w:val="Normal"/>
              <w:rPr>
                <w:rFonts w:ascii="Calibri Light" w:hAnsi="Calibri Light" w:cs="Times New Roman" w:asciiTheme="majorAscii" w:hAnsiTheme="majorAscii"/>
                <w:b w:val="1"/>
                <w:bCs w:val="1"/>
                <w:sz w:val="20"/>
                <w:szCs w:val="20"/>
                <w:lang w:val="es-CL"/>
              </w:rPr>
            </w:pPr>
          </w:p>
        </w:tc>
        <w:tc>
          <w:tcPr>
            <w:tcW w:w="6960" w:type="dxa"/>
            <w:tcMar/>
          </w:tcPr>
          <w:p w:rsidR="026FF869" w:rsidP="5FE5566C" w:rsidRDefault="026FF869" w14:paraId="46F38A08" w14:textId="2F9665E1">
            <w:pPr>
              <w:spacing w:before="0" w:beforeAutospacing="off" w:after="0" w:afterAutospacing="off"/>
              <w:jc w:val="both"/>
              <w:rPr>
                <w:rFonts w:ascii="Calibri Light" w:hAnsi="Calibri Light" w:eastAsia="Calibri Light" w:cs="Calibri Light" w:asciiTheme="majorAscii" w:hAnsiTheme="majorAscii" w:eastAsiaTheme="majorAscii" w:cstheme="majorAscii"/>
                <w:noProof w:val="0"/>
                <w:color w:val="auto"/>
                <w:sz w:val="20"/>
                <w:szCs w:val="20"/>
                <w:lang w:val="es-US"/>
              </w:rPr>
            </w:pPr>
            <w:r w:rsidRPr="5FE5566C" w:rsidR="026FF869">
              <w:rPr>
                <w:rFonts w:ascii="Calibri Light" w:hAnsi="Calibri Light" w:eastAsia="Calibri Light" w:cs="Calibri Light" w:asciiTheme="majorAscii" w:hAnsiTheme="majorAscii" w:eastAsiaTheme="majorAscii" w:cstheme="majorAscii"/>
                <w:noProof w:val="0"/>
                <w:color w:val="auto"/>
                <w:sz w:val="20"/>
                <w:szCs w:val="20"/>
                <w:lang w:val="es-US"/>
              </w:rPr>
              <w:t>Genética y Genómica de Interacciones planta-microorganismos</w:t>
            </w:r>
          </w:p>
        </w:tc>
      </w:tr>
    </w:tbl>
    <w:p w:rsidR="5FE5566C" w:rsidP="5FE5566C" w:rsidRDefault="5FE5566C" w14:paraId="2DC80DC2" w14:textId="433A574A">
      <w:pPr>
        <w:spacing w:after="160" w:line="259" w:lineRule="auto"/>
        <w:rPr>
          <w:rFonts w:ascii="Calibri Light" w:hAnsi="Calibri Light" w:cs="Times New Roman" w:asciiTheme="majorAscii" w:hAnsiTheme="majorAscii"/>
          <w:b w:val="1"/>
          <w:bCs w:val="1"/>
          <w:sz w:val="20"/>
          <w:szCs w:val="20"/>
          <w:lang w:val="es-CL"/>
        </w:rPr>
      </w:pPr>
    </w:p>
    <w:p w:rsidR="5FE5566C" w:rsidP="5FE5566C" w:rsidRDefault="5FE5566C" w14:paraId="79010DC0" w14:textId="271F06EB">
      <w:pPr>
        <w:spacing w:after="160" w:line="259" w:lineRule="auto"/>
        <w:rPr>
          <w:rFonts w:ascii="Calibri Light" w:hAnsi="Calibri Light" w:cs="Times New Roman" w:asciiTheme="majorAscii" w:hAnsiTheme="majorAscii"/>
          <w:b w:val="1"/>
          <w:bCs w:val="1"/>
          <w:sz w:val="20"/>
          <w:szCs w:val="20"/>
          <w:lang w:val="es-CL"/>
        </w:rPr>
      </w:pPr>
    </w:p>
    <w:sectPr w:rsidRPr="00261742" w:rsidR="005E0E0C" w:rsidSect="006D7B87">
      <w:headerReference w:type="default" r:id="rId13"/>
      <w:footerReference w:type="default" r:id="rId14"/>
      <w:pgSz w:w="12240" w:h="15840" w:orient="portrait"/>
      <w:pgMar w:top="1417" w:right="1701" w:bottom="1417" w:left="1701" w:header="7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BB8" w:rsidP="00FC470A" w:rsidRDefault="00876BB8" w14:paraId="709B73CA" w14:textId="77777777">
      <w:r>
        <w:separator/>
      </w:r>
    </w:p>
  </w:endnote>
  <w:endnote w:type="continuationSeparator" w:id="0">
    <w:p w:rsidR="00876BB8" w:rsidP="00FC470A" w:rsidRDefault="00876BB8" w14:paraId="6180A3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1B18" w:rsidR="002A346F" w:rsidP="002A346F" w:rsidRDefault="002A346F" w14:paraId="45207645" w14:textId="1AF812A8">
    <w:pPr>
      <w:pStyle w:val="Piedepgina"/>
      <w:jc w:val="center"/>
      <w:rPr>
        <w:rFonts w:asciiTheme="majorHAnsi" w:hAnsiTheme="majorHAnsi" w:cstheme="majorHAnsi"/>
        <w:sz w:val="20"/>
        <w:szCs w:val="20"/>
        <w:lang w:val="it-IT"/>
      </w:rPr>
    </w:pPr>
    <w:r w:rsidRPr="00BB1B18">
      <w:rPr>
        <w:rFonts w:asciiTheme="majorHAnsi" w:hAnsiTheme="majorHAnsi" w:cstheme="majorHAnsi"/>
        <w:sz w:val="20"/>
        <w:szCs w:val="20"/>
        <w:lang w:val="it-IT"/>
      </w:rPr>
      <w:t>XXXI</w:t>
    </w:r>
    <w:r w:rsidRPr="00BB1B18" w:rsidR="00BB1B18">
      <w:rPr>
        <w:rFonts w:asciiTheme="majorHAnsi" w:hAnsiTheme="majorHAnsi" w:cstheme="majorHAnsi"/>
        <w:sz w:val="20"/>
        <w:szCs w:val="20"/>
        <w:lang w:val="it-IT"/>
      </w:rPr>
      <w:t>I</w:t>
    </w:r>
    <w:r w:rsidRPr="00BB1B18">
      <w:rPr>
        <w:rFonts w:asciiTheme="majorHAnsi" w:hAnsiTheme="majorHAnsi" w:cstheme="majorHAnsi"/>
        <w:sz w:val="20"/>
        <w:szCs w:val="20"/>
        <w:lang w:val="it-IT"/>
      </w:rPr>
      <w:t xml:space="preserve"> </w:t>
    </w:r>
    <w:proofErr w:type="spellStart"/>
    <w:r w:rsidRPr="00BB1B18">
      <w:rPr>
        <w:rFonts w:asciiTheme="majorHAnsi" w:hAnsiTheme="majorHAnsi" w:cstheme="majorHAnsi"/>
        <w:sz w:val="20"/>
        <w:szCs w:val="20"/>
        <w:lang w:val="it-IT"/>
      </w:rPr>
      <w:t>Congreso</w:t>
    </w:r>
    <w:proofErr w:type="spellEnd"/>
    <w:r w:rsidRPr="00BB1B18">
      <w:rPr>
        <w:rFonts w:asciiTheme="majorHAnsi" w:hAnsiTheme="majorHAnsi" w:cstheme="majorHAnsi"/>
        <w:sz w:val="20"/>
        <w:szCs w:val="20"/>
        <w:lang w:val="it-IT"/>
      </w:rPr>
      <w:t xml:space="preserve"> SOCHIFIT – </w:t>
    </w:r>
    <w:r w:rsidRPr="00BB1B18" w:rsidR="00BB1B18">
      <w:rPr>
        <w:rFonts w:asciiTheme="majorHAnsi" w:hAnsiTheme="majorHAnsi" w:cstheme="majorHAnsi"/>
        <w:sz w:val="20"/>
        <w:szCs w:val="20"/>
        <w:lang w:val="it-IT"/>
      </w:rPr>
      <w:t>Santiago</w:t>
    </w:r>
    <w:r w:rsidRPr="00BB1B18">
      <w:rPr>
        <w:rFonts w:asciiTheme="majorHAnsi" w:hAnsiTheme="majorHAnsi" w:cstheme="majorHAnsi"/>
        <w:sz w:val="20"/>
        <w:szCs w:val="20"/>
        <w:lang w:val="it-IT"/>
      </w:rPr>
      <w:t xml:space="preserve"> – </w:t>
    </w:r>
    <w:proofErr w:type="spellStart"/>
    <w:r w:rsidRPr="00BB1B18">
      <w:rPr>
        <w:rFonts w:asciiTheme="majorHAnsi" w:hAnsiTheme="majorHAnsi" w:cstheme="majorHAnsi"/>
        <w:sz w:val="20"/>
        <w:szCs w:val="20"/>
        <w:lang w:val="it-IT"/>
      </w:rPr>
      <w:t>Región</w:t>
    </w:r>
    <w:proofErr w:type="spellEnd"/>
    <w:r w:rsidRPr="00BB1B18">
      <w:rPr>
        <w:rFonts w:asciiTheme="majorHAnsi" w:hAnsiTheme="majorHAnsi" w:cstheme="majorHAnsi"/>
        <w:sz w:val="20"/>
        <w:szCs w:val="20"/>
        <w:lang w:val="it-IT"/>
      </w:rPr>
      <w:t xml:space="preserve"> </w:t>
    </w:r>
    <w:r w:rsidRPr="00BB1B18" w:rsidR="00BB1B18">
      <w:rPr>
        <w:rFonts w:asciiTheme="majorHAnsi" w:hAnsiTheme="majorHAnsi" w:cstheme="majorHAnsi"/>
        <w:sz w:val="20"/>
        <w:szCs w:val="20"/>
        <w:lang w:val="it-IT"/>
      </w:rPr>
      <w:t>Metropolitana</w:t>
    </w:r>
  </w:p>
  <w:p w:rsidRPr="00E23AD6" w:rsidR="002A346F" w:rsidP="2F229A98" w:rsidRDefault="00BB1B18" w14:paraId="3B8DD97E" w14:textId="2259D659">
    <w:pPr>
      <w:pStyle w:val="Piedepgina"/>
      <w:jc w:val="center"/>
      <w:rPr>
        <w:rFonts w:asciiTheme="majorHAnsi" w:hAnsiTheme="majorHAnsi" w:cstheme="majorBidi"/>
        <w:sz w:val="20"/>
        <w:szCs w:val="20"/>
        <w:lang w:val="es-ES"/>
      </w:rPr>
    </w:pPr>
    <w:r>
      <w:rPr>
        <w:rFonts w:asciiTheme="majorHAnsi" w:hAnsiTheme="majorHAnsi" w:cstheme="majorBidi"/>
        <w:sz w:val="20"/>
        <w:szCs w:val="20"/>
        <w:lang w:val="es-ES"/>
      </w:rPr>
      <w:t>3, 4 y 5 de diciembre</w:t>
    </w:r>
    <w:r w:rsidRPr="2F229A98" w:rsidR="2F229A98">
      <w:rPr>
        <w:rFonts w:asciiTheme="majorHAnsi" w:hAnsiTheme="majorHAnsi" w:cstheme="majorBidi"/>
        <w:sz w:val="20"/>
        <w:szCs w:val="20"/>
        <w:lang w:val="es-ES"/>
      </w:rPr>
      <w:t xml:space="preserve"> 202</w:t>
    </w:r>
    <w:r>
      <w:rPr>
        <w:rFonts w:asciiTheme="majorHAnsi" w:hAnsiTheme="majorHAnsi" w:cstheme="majorBidi"/>
        <w:sz w:val="20"/>
        <w:szCs w:val="20"/>
        <w:lang w:val="es-E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BB8" w:rsidP="00FC470A" w:rsidRDefault="00876BB8" w14:paraId="4494A6C6" w14:textId="77777777">
      <w:r>
        <w:separator/>
      </w:r>
    </w:p>
  </w:footnote>
  <w:footnote w:type="continuationSeparator" w:id="0">
    <w:p w:rsidR="00876BB8" w:rsidP="00FC470A" w:rsidRDefault="00876BB8" w14:paraId="39968A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E3D57" w:rsidR="004E061C" w:rsidP="005E3D57" w:rsidRDefault="004C3887" w14:paraId="46FFB95B" w14:textId="48489CAC">
    <w:pPr>
      <w:pStyle w:val="Encabezado"/>
      <w:jc w:val="center"/>
      <w:rPr>
        <w:rFonts w:asciiTheme="majorHAnsi" w:hAnsiTheme="majorHAnsi"/>
        <w:b/>
        <w:lang w:val="es-ES_tradnl"/>
      </w:rPr>
    </w:pPr>
    <w:r w:rsidRPr="004C3887">
      <w:rPr>
        <w:rFonts w:asciiTheme="majorHAnsi" w:hAnsiTheme="majorHAnsi"/>
        <w:b/>
        <w:lang w:val="es-ES_tradnl"/>
      </w:rPr>
      <w:drawing>
        <wp:inline distT="0" distB="0" distL="0" distR="0" wp14:anchorId="24AF5BE9" wp14:editId="522B3D7E">
          <wp:extent cx="4486939" cy="928052"/>
          <wp:effectExtent l="0" t="0" r="0" b="0"/>
          <wp:docPr id="207845196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51963" name="Imagen 1" descr="Logotipo&#10;&#10;El contenido generado por IA puede ser incorrecto."/>
                  <pic:cNvPicPr/>
                </pic:nvPicPr>
                <pic:blipFill>
                  <a:blip r:embed="rId1"/>
                  <a:stretch>
                    <a:fillRect/>
                  </a:stretch>
                </pic:blipFill>
                <pic:spPr>
                  <a:xfrm>
                    <a:off x="0" y="0"/>
                    <a:ext cx="4548497" cy="9407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D50"/>
    <w:multiLevelType w:val="hybridMultilevel"/>
    <w:tmpl w:val="421696E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D2A43BD"/>
    <w:multiLevelType w:val="hybridMultilevel"/>
    <w:tmpl w:val="FA34511E"/>
    <w:lvl w:ilvl="0" w:tplc="D336484C">
      <w:start w:val="1"/>
      <w:numFmt w:val="decimal"/>
      <w:lvlText w:val="%1a"/>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14C61B5A"/>
    <w:multiLevelType w:val="multilevel"/>
    <w:tmpl w:val="EDF2F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73231D"/>
    <w:multiLevelType w:val="hybridMultilevel"/>
    <w:tmpl w:val="A2CE2780"/>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4" w15:restartNumberingAfterBreak="0">
    <w:nsid w:val="162B3475"/>
    <w:multiLevelType w:val="hybridMultilevel"/>
    <w:tmpl w:val="48C407A2"/>
    <w:lvl w:ilvl="0" w:tplc="3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229038BA"/>
    <w:multiLevelType w:val="hybridMultilevel"/>
    <w:tmpl w:val="EB2C9DF8"/>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6" w15:restartNumberingAfterBreak="0">
    <w:nsid w:val="29EC0523"/>
    <w:multiLevelType w:val="hybridMultilevel"/>
    <w:tmpl w:val="1596A0F2"/>
    <w:lvl w:ilvl="0" w:tplc="F766CC24">
      <w:start w:val="8"/>
      <w:numFmt w:val="bullet"/>
      <w:lvlText w:val="-"/>
      <w:lvlJc w:val="left"/>
      <w:pPr>
        <w:ind w:left="720" w:hanging="360"/>
      </w:pPr>
      <w:rPr>
        <w:rFonts w:hint="default" w:ascii="Times New Roman" w:hAnsi="Times New Roman" w:cs="Times New Roman"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3C3E4611"/>
    <w:multiLevelType w:val="hybridMultilevel"/>
    <w:tmpl w:val="F4364CD0"/>
    <w:lvl w:ilvl="0" w:tplc="EFE6E182">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42A56F4B"/>
    <w:multiLevelType w:val="hybridMultilevel"/>
    <w:tmpl w:val="F4364CD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52E406A"/>
    <w:multiLevelType w:val="hybridMultilevel"/>
    <w:tmpl w:val="9BA6DE4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AF860CA"/>
    <w:multiLevelType w:val="hybridMultilevel"/>
    <w:tmpl w:val="D6FC3734"/>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1" w15:restartNumberingAfterBreak="0">
    <w:nsid w:val="4E4C7A75"/>
    <w:multiLevelType w:val="hybridMultilevel"/>
    <w:tmpl w:val="8410DA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92239AD"/>
    <w:multiLevelType w:val="hybridMultilevel"/>
    <w:tmpl w:val="B5BEB0C6"/>
    <w:lvl w:ilvl="0" w:tplc="080A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7F302D5C"/>
    <w:multiLevelType w:val="hybridMultilevel"/>
    <w:tmpl w:val="63CE3EF2"/>
    <w:lvl w:ilvl="0" w:tplc="34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7F8B5BB3"/>
    <w:multiLevelType w:val="hybridMultilevel"/>
    <w:tmpl w:val="883E4A4E"/>
    <w:lvl w:ilvl="0" w:tplc="080A0005">
      <w:start w:val="1"/>
      <w:numFmt w:val="bullet"/>
      <w:lvlText w:val=""/>
      <w:lvlJc w:val="left"/>
      <w:pPr>
        <w:ind w:left="720" w:hanging="360"/>
      </w:pPr>
      <w:rPr>
        <w:rFonts w:hint="default" w:ascii="Wingdings" w:hAnsi="Wingdings"/>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1385329935">
    <w:abstractNumId w:val="6"/>
  </w:num>
  <w:num w:numId="2" w16cid:durableId="1858081084">
    <w:abstractNumId w:val="9"/>
  </w:num>
  <w:num w:numId="3" w16cid:durableId="54090628">
    <w:abstractNumId w:val="1"/>
  </w:num>
  <w:num w:numId="4" w16cid:durableId="1510556993">
    <w:abstractNumId w:val="11"/>
  </w:num>
  <w:num w:numId="5" w16cid:durableId="1925412524">
    <w:abstractNumId w:val="7"/>
  </w:num>
  <w:num w:numId="6" w16cid:durableId="164132673">
    <w:abstractNumId w:val="2"/>
  </w:num>
  <w:num w:numId="7" w16cid:durableId="1650161214">
    <w:abstractNumId w:val="4"/>
  </w:num>
  <w:num w:numId="8" w16cid:durableId="2090810559">
    <w:abstractNumId w:val="3"/>
  </w:num>
  <w:num w:numId="9" w16cid:durableId="259028301">
    <w:abstractNumId w:val="5"/>
  </w:num>
  <w:num w:numId="10" w16cid:durableId="1161846408">
    <w:abstractNumId w:val="8"/>
  </w:num>
  <w:num w:numId="11" w16cid:durableId="370302812">
    <w:abstractNumId w:val="14"/>
  </w:num>
  <w:num w:numId="12" w16cid:durableId="906382958">
    <w:abstractNumId w:val="12"/>
  </w:num>
  <w:num w:numId="13" w16cid:durableId="1389526912">
    <w:abstractNumId w:val="10"/>
  </w:num>
  <w:num w:numId="14" w16cid:durableId="653725653">
    <w:abstractNumId w:val="13"/>
  </w:num>
  <w:num w:numId="15" w16cid:durableId="7786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trackRevisions w:val="false"/>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89"/>
    <w:rsid w:val="0000323B"/>
    <w:rsid w:val="00035BD2"/>
    <w:rsid w:val="00051FB6"/>
    <w:rsid w:val="00075469"/>
    <w:rsid w:val="00077400"/>
    <w:rsid w:val="00082958"/>
    <w:rsid w:val="00095EED"/>
    <w:rsid w:val="000B2394"/>
    <w:rsid w:val="000B3131"/>
    <w:rsid w:val="000C6526"/>
    <w:rsid w:val="000C7D0C"/>
    <w:rsid w:val="000E2F51"/>
    <w:rsid w:val="000F0B6E"/>
    <w:rsid w:val="000F4856"/>
    <w:rsid w:val="00102F1C"/>
    <w:rsid w:val="00110872"/>
    <w:rsid w:val="00126985"/>
    <w:rsid w:val="00143ACE"/>
    <w:rsid w:val="00164369"/>
    <w:rsid w:val="00166651"/>
    <w:rsid w:val="00196CEC"/>
    <w:rsid w:val="001B3582"/>
    <w:rsid w:val="001C3CC3"/>
    <w:rsid w:val="001C4C10"/>
    <w:rsid w:val="001C6465"/>
    <w:rsid w:val="001D030A"/>
    <w:rsid w:val="001D24D3"/>
    <w:rsid w:val="001E4CBB"/>
    <w:rsid w:val="001F4289"/>
    <w:rsid w:val="002104E2"/>
    <w:rsid w:val="002222E9"/>
    <w:rsid w:val="002303E0"/>
    <w:rsid w:val="00241891"/>
    <w:rsid w:val="00253D7A"/>
    <w:rsid w:val="002579EC"/>
    <w:rsid w:val="00261742"/>
    <w:rsid w:val="00273490"/>
    <w:rsid w:val="0027399F"/>
    <w:rsid w:val="00277A51"/>
    <w:rsid w:val="00282827"/>
    <w:rsid w:val="00283A83"/>
    <w:rsid w:val="00285A53"/>
    <w:rsid w:val="002A0147"/>
    <w:rsid w:val="002A346F"/>
    <w:rsid w:val="002B3BC9"/>
    <w:rsid w:val="002B6DB5"/>
    <w:rsid w:val="002C4017"/>
    <w:rsid w:val="002E3DCC"/>
    <w:rsid w:val="003221F7"/>
    <w:rsid w:val="0032546C"/>
    <w:rsid w:val="00330EE3"/>
    <w:rsid w:val="003375A8"/>
    <w:rsid w:val="0035315A"/>
    <w:rsid w:val="00355802"/>
    <w:rsid w:val="003647A2"/>
    <w:rsid w:val="00365BAE"/>
    <w:rsid w:val="00373A91"/>
    <w:rsid w:val="00387DB7"/>
    <w:rsid w:val="00396B32"/>
    <w:rsid w:val="003A2F43"/>
    <w:rsid w:val="003A74E2"/>
    <w:rsid w:val="003B42A4"/>
    <w:rsid w:val="003F181D"/>
    <w:rsid w:val="00402F2D"/>
    <w:rsid w:val="00413CC3"/>
    <w:rsid w:val="004214B8"/>
    <w:rsid w:val="00441685"/>
    <w:rsid w:val="004613EC"/>
    <w:rsid w:val="00480D65"/>
    <w:rsid w:val="0048680A"/>
    <w:rsid w:val="00486D25"/>
    <w:rsid w:val="00487059"/>
    <w:rsid w:val="004923E1"/>
    <w:rsid w:val="00495D18"/>
    <w:rsid w:val="004A2CCC"/>
    <w:rsid w:val="004B7D3B"/>
    <w:rsid w:val="004C3887"/>
    <w:rsid w:val="004C5669"/>
    <w:rsid w:val="004C7A9A"/>
    <w:rsid w:val="004D6DAD"/>
    <w:rsid w:val="004E061C"/>
    <w:rsid w:val="004E4E95"/>
    <w:rsid w:val="00512848"/>
    <w:rsid w:val="0051471C"/>
    <w:rsid w:val="005176AA"/>
    <w:rsid w:val="00533DAD"/>
    <w:rsid w:val="0053715C"/>
    <w:rsid w:val="00537CD0"/>
    <w:rsid w:val="00547067"/>
    <w:rsid w:val="00554C33"/>
    <w:rsid w:val="005579DB"/>
    <w:rsid w:val="005703CB"/>
    <w:rsid w:val="00577C33"/>
    <w:rsid w:val="005848CE"/>
    <w:rsid w:val="005B0447"/>
    <w:rsid w:val="005C1A1A"/>
    <w:rsid w:val="005C4AB5"/>
    <w:rsid w:val="005E0E0C"/>
    <w:rsid w:val="005E3D57"/>
    <w:rsid w:val="005F29A1"/>
    <w:rsid w:val="005F328A"/>
    <w:rsid w:val="006013ED"/>
    <w:rsid w:val="00602EB0"/>
    <w:rsid w:val="006209DC"/>
    <w:rsid w:val="00623CDE"/>
    <w:rsid w:val="00636400"/>
    <w:rsid w:val="006464B6"/>
    <w:rsid w:val="006516BC"/>
    <w:rsid w:val="006550EB"/>
    <w:rsid w:val="00671D60"/>
    <w:rsid w:val="0067730A"/>
    <w:rsid w:val="006A044B"/>
    <w:rsid w:val="006A2D75"/>
    <w:rsid w:val="006A6EFA"/>
    <w:rsid w:val="006A70F6"/>
    <w:rsid w:val="006B1C4A"/>
    <w:rsid w:val="006B291C"/>
    <w:rsid w:val="006D4018"/>
    <w:rsid w:val="006D7B87"/>
    <w:rsid w:val="006E620A"/>
    <w:rsid w:val="006E7C26"/>
    <w:rsid w:val="006F4B03"/>
    <w:rsid w:val="00717CE9"/>
    <w:rsid w:val="00730691"/>
    <w:rsid w:val="00760244"/>
    <w:rsid w:val="00762C01"/>
    <w:rsid w:val="007639DD"/>
    <w:rsid w:val="00771F7A"/>
    <w:rsid w:val="0077251F"/>
    <w:rsid w:val="00783393"/>
    <w:rsid w:val="00795E83"/>
    <w:rsid w:val="007971AB"/>
    <w:rsid w:val="007E716F"/>
    <w:rsid w:val="007E7D8E"/>
    <w:rsid w:val="007F06B1"/>
    <w:rsid w:val="007F7558"/>
    <w:rsid w:val="0081330A"/>
    <w:rsid w:val="0082743C"/>
    <w:rsid w:val="008524B6"/>
    <w:rsid w:val="00853884"/>
    <w:rsid w:val="008637DC"/>
    <w:rsid w:val="00863DE6"/>
    <w:rsid w:val="00876BB8"/>
    <w:rsid w:val="00880A3A"/>
    <w:rsid w:val="00881134"/>
    <w:rsid w:val="0088462C"/>
    <w:rsid w:val="0089068F"/>
    <w:rsid w:val="008932CD"/>
    <w:rsid w:val="008A399E"/>
    <w:rsid w:val="008D24C5"/>
    <w:rsid w:val="008E294B"/>
    <w:rsid w:val="008E6373"/>
    <w:rsid w:val="008F4F58"/>
    <w:rsid w:val="00900AD1"/>
    <w:rsid w:val="00900CAF"/>
    <w:rsid w:val="0090243E"/>
    <w:rsid w:val="00904BF0"/>
    <w:rsid w:val="0091044B"/>
    <w:rsid w:val="009231FD"/>
    <w:rsid w:val="009235A0"/>
    <w:rsid w:val="00942158"/>
    <w:rsid w:val="0096325F"/>
    <w:rsid w:val="00987F2F"/>
    <w:rsid w:val="009C26BA"/>
    <w:rsid w:val="009C3045"/>
    <w:rsid w:val="009C4ABF"/>
    <w:rsid w:val="009C6068"/>
    <w:rsid w:val="009D2C0C"/>
    <w:rsid w:val="009D5C0B"/>
    <w:rsid w:val="00A15AF1"/>
    <w:rsid w:val="00A16F09"/>
    <w:rsid w:val="00A225F0"/>
    <w:rsid w:val="00A26041"/>
    <w:rsid w:val="00A36CAD"/>
    <w:rsid w:val="00A43223"/>
    <w:rsid w:val="00A47EBD"/>
    <w:rsid w:val="00A7761A"/>
    <w:rsid w:val="00A87103"/>
    <w:rsid w:val="00A92FDC"/>
    <w:rsid w:val="00AA0A87"/>
    <w:rsid w:val="00AA5AC0"/>
    <w:rsid w:val="00AC2623"/>
    <w:rsid w:val="00AC29E8"/>
    <w:rsid w:val="00AC4016"/>
    <w:rsid w:val="00AD0F87"/>
    <w:rsid w:val="00B40633"/>
    <w:rsid w:val="00B50C2D"/>
    <w:rsid w:val="00B65B8C"/>
    <w:rsid w:val="00B737AA"/>
    <w:rsid w:val="00B8733E"/>
    <w:rsid w:val="00BB1B18"/>
    <w:rsid w:val="00BD09BD"/>
    <w:rsid w:val="00BD1534"/>
    <w:rsid w:val="00BD166A"/>
    <w:rsid w:val="00C01384"/>
    <w:rsid w:val="00C04E49"/>
    <w:rsid w:val="00C24042"/>
    <w:rsid w:val="00C500E8"/>
    <w:rsid w:val="00C50290"/>
    <w:rsid w:val="00C52FE8"/>
    <w:rsid w:val="00C57026"/>
    <w:rsid w:val="00C641F3"/>
    <w:rsid w:val="00C67A26"/>
    <w:rsid w:val="00C733A6"/>
    <w:rsid w:val="00C8599E"/>
    <w:rsid w:val="00CA11EC"/>
    <w:rsid w:val="00CC0CD6"/>
    <w:rsid w:val="00CD002F"/>
    <w:rsid w:val="00CD5A56"/>
    <w:rsid w:val="00CE6AEA"/>
    <w:rsid w:val="00CE7514"/>
    <w:rsid w:val="00D251BE"/>
    <w:rsid w:val="00D305CE"/>
    <w:rsid w:val="00D324F1"/>
    <w:rsid w:val="00D41FF4"/>
    <w:rsid w:val="00D50C3D"/>
    <w:rsid w:val="00D533CF"/>
    <w:rsid w:val="00D56BEC"/>
    <w:rsid w:val="00D62E89"/>
    <w:rsid w:val="00D72E16"/>
    <w:rsid w:val="00D8050E"/>
    <w:rsid w:val="00D93FC4"/>
    <w:rsid w:val="00DA17D0"/>
    <w:rsid w:val="00DA2BD1"/>
    <w:rsid w:val="00DB6268"/>
    <w:rsid w:val="00DC0711"/>
    <w:rsid w:val="00DE10EF"/>
    <w:rsid w:val="00DE5906"/>
    <w:rsid w:val="00E0594C"/>
    <w:rsid w:val="00E20B8C"/>
    <w:rsid w:val="00E239D5"/>
    <w:rsid w:val="00E23AD6"/>
    <w:rsid w:val="00E466B6"/>
    <w:rsid w:val="00E55793"/>
    <w:rsid w:val="00E62214"/>
    <w:rsid w:val="00E67FD9"/>
    <w:rsid w:val="00E708F7"/>
    <w:rsid w:val="00E845B9"/>
    <w:rsid w:val="00EA246A"/>
    <w:rsid w:val="00EA311D"/>
    <w:rsid w:val="00EB440C"/>
    <w:rsid w:val="00EC313A"/>
    <w:rsid w:val="00ED1BB6"/>
    <w:rsid w:val="00EE4F8A"/>
    <w:rsid w:val="00EF4C78"/>
    <w:rsid w:val="00EF5137"/>
    <w:rsid w:val="00F14F56"/>
    <w:rsid w:val="00F31BC1"/>
    <w:rsid w:val="00F34475"/>
    <w:rsid w:val="00F40FDA"/>
    <w:rsid w:val="00F52725"/>
    <w:rsid w:val="00F61847"/>
    <w:rsid w:val="00F64103"/>
    <w:rsid w:val="00FB58C8"/>
    <w:rsid w:val="00FB5914"/>
    <w:rsid w:val="00FC470A"/>
    <w:rsid w:val="00FD5E05"/>
    <w:rsid w:val="026FF869"/>
    <w:rsid w:val="035F0ADD"/>
    <w:rsid w:val="03CEFDBA"/>
    <w:rsid w:val="05D86981"/>
    <w:rsid w:val="136A33E5"/>
    <w:rsid w:val="1AD808FA"/>
    <w:rsid w:val="1F2085A1"/>
    <w:rsid w:val="23DADB5C"/>
    <w:rsid w:val="26EEE73C"/>
    <w:rsid w:val="28401D10"/>
    <w:rsid w:val="2C1466DB"/>
    <w:rsid w:val="2F229A98"/>
    <w:rsid w:val="32DDE0E9"/>
    <w:rsid w:val="3480C7F2"/>
    <w:rsid w:val="379033EB"/>
    <w:rsid w:val="3B3C9849"/>
    <w:rsid w:val="3C825C0A"/>
    <w:rsid w:val="3D0A149D"/>
    <w:rsid w:val="3EC303BC"/>
    <w:rsid w:val="43921D77"/>
    <w:rsid w:val="4D53AACF"/>
    <w:rsid w:val="4D83B3D9"/>
    <w:rsid w:val="4FD24F76"/>
    <w:rsid w:val="50481B0B"/>
    <w:rsid w:val="5B9361F6"/>
    <w:rsid w:val="5C435C35"/>
    <w:rsid w:val="5FE5566C"/>
    <w:rsid w:val="62A217C7"/>
    <w:rsid w:val="64C37131"/>
    <w:rsid w:val="64C9C788"/>
    <w:rsid w:val="66DF5C36"/>
    <w:rsid w:val="6A2729D3"/>
    <w:rsid w:val="6BC0AF81"/>
    <w:rsid w:val="6BD43549"/>
    <w:rsid w:val="6C8D1C59"/>
    <w:rsid w:val="6C8FE02F"/>
    <w:rsid w:val="780F9075"/>
    <w:rsid w:val="7ACBF20C"/>
    <w:rsid w:val="7B36B86E"/>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5E2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US"/>
    </w:rPr>
  </w:style>
  <w:style w:type="paragraph" w:styleId="Ttulo1">
    <w:name w:val="heading 1"/>
    <w:basedOn w:val="Normal"/>
    <w:next w:val="Normal"/>
    <w:link w:val="Ttulo1Car"/>
    <w:qFormat/>
    <w:rsid w:val="009C4ABF"/>
    <w:pPr>
      <w:keepNext/>
      <w:ind w:left="2832" w:firstLine="708"/>
      <w:outlineLvl w:val="0"/>
    </w:pPr>
    <w:rPr>
      <w:rFonts w:ascii="Times New Roman" w:hAnsi="Times New Roman" w:eastAsia="Times New Roman" w:cs="Times New Roman"/>
      <w:color w:val="000000"/>
      <w:szCs w:val="20"/>
      <w:lang w:val="es-ES" w:eastAsia="es-ES"/>
    </w:rPr>
  </w:style>
  <w:style w:type="paragraph" w:styleId="Ttulo3">
    <w:name w:val="heading 3"/>
    <w:basedOn w:val="Normal"/>
    <w:next w:val="Normal"/>
    <w:link w:val="Ttulo3Car"/>
    <w:uiPriority w:val="9"/>
    <w:semiHidden/>
    <w:unhideWhenUsed/>
    <w:qFormat/>
    <w:rsid w:val="00E23AD6"/>
    <w:pPr>
      <w:keepNext/>
      <w:keepLines/>
      <w:spacing w:before="40"/>
      <w:outlineLvl w:val="2"/>
    </w:pPr>
    <w:rPr>
      <w:rFonts w:asciiTheme="majorHAnsi" w:hAnsiTheme="majorHAnsi" w:eastAsiaTheme="majorEastAsia" w:cstheme="majorBidi"/>
      <w:color w:val="1F4D78" w:themeColor="accent1" w:themeShade="7F"/>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CD5A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6A044B"/>
    <w:pPr>
      <w:ind w:left="720"/>
      <w:contextualSpacing/>
    </w:pPr>
  </w:style>
  <w:style w:type="paragraph" w:styleId="Encabezado">
    <w:name w:val="header"/>
    <w:basedOn w:val="Normal"/>
    <w:link w:val="EncabezadoCar"/>
    <w:uiPriority w:val="99"/>
    <w:unhideWhenUsed/>
    <w:rsid w:val="00FC470A"/>
    <w:pPr>
      <w:tabs>
        <w:tab w:val="center" w:pos="4419"/>
        <w:tab w:val="right" w:pos="8838"/>
      </w:tabs>
    </w:pPr>
  </w:style>
  <w:style w:type="character" w:styleId="EncabezadoCar" w:customStyle="1">
    <w:name w:val="Encabezado Car"/>
    <w:basedOn w:val="Fuentedeprrafopredeter"/>
    <w:link w:val="Encabezado"/>
    <w:uiPriority w:val="99"/>
    <w:rsid w:val="00FC470A"/>
    <w:rPr>
      <w:noProof/>
      <w:lang w:val="en-US"/>
    </w:rPr>
  </w:style>
  <w:style w:type="paragraph" w:styleId="Piedepgina">
    <w:name w:val="footer"/>
    <w:basedOn w:val="Normal"/>
    <w:link w:val="PiedepginaCar"/>
    <w:uiPriority w:val="99"/>
    <w:unhideWhenUsed/>
    <w:rsid w:val="00FC470A"/>
    <w:pPr>
      <w:tabs>
        <w:tab w:val="center" w:pos="4419"/>
        <w:tab w:val="right" w:pos="8838"/>
      </w:tabs>
    </w:pPr>
  </w:style>
  <w:style w:type="character" w:styleId="PiedepginaCar" w:customStyle="1">
    <w:name w:val="Pie de página Car"/>
    <w:basedOn w:val="Fuentedeprrafopredeter"/>
    <w:link w:val="Piedepgina"/>
    <w:uiPriority w:val="99"/>
    <w:rsid w:val="00FC470A"/>
    <w:rPr>
      <w:noProof/>
      <w:lang w:val="en-US"/>
    </w:rPr>
  </w:style>
  <w:style w:type="character" w:styleId="Ttulo1Car" w:customStyle="1">
    <w:name w:val="Título 1 Car"/>
    <w:basedOn w:val="Fuentedeprrafopredeter"/>
    <w:link w:val="Ttulo1"/>
    <w:rsid w:val="009C4ABF"/>
    <w:rPr>
      <w:rFonts w:ascii="Times New Roman" w:hAnsi="Times New Roman" w:eastAsia="Times New Roman" w:cs="Times New Roman"/>
      <w:color w:val="000000"/>
      <w:szCs w:val="20"/>
      <w:lang w:val="es-ES" w:eastAsia="es-ES"/>
    </w:rPr>
  </w:style>
  <w:style w:type="character" w:styleId="Hipervnculo">
    <w:name w:val="Hyperlink"/>
    <w:basedOn w:val="Fuentedeprrafopredeter"/>
    <w:uiPriority w:val="99"/>
    <w:unhideWhenUsed/>
    <w:rsid w:val="00A16F09"/>
    <w:rPr>
      <w:color w:val="0563C1" w:themeColor="hyperlink"/>
      <w:u w:val="single"/>
    </w:rPr>
  </w:style>
  <w:style w:type="character" w:styleId="Ttulo3Car" w:customStyle="1">
    <w:name w:val="Título 3 Car"/>
    <w:basedOn w:val="Fuentedeprrafopredeter"/>
    <w:link w:val="Ttulo3"/>
    <w:uiPriority w:val="9"/>
    <w:semiHidden/>
    <w:rsid w:val="00E23AD6"/>
    <w:rPr>
      <w:rFonts w:asciiTheme="majorHAnsi" w:hAnsiTheme="majorHAnsi" w:eastAsiaTheme="majorEastAsia" w:cstheme="majorBidi"/>
      <w:noProof/>
      <w:color w:val="1F4D78" w:themeColor="accent1" w:themeShade="7F"/>
      <w:lang w:val="en-US"/>
    </w:rPr>
  </w:style>
  <w:style w:type="character" w:styleId="Mencinsinresolver">
    <w:name w:val="Unresolved Mention"/>
    <w:basedOn w:val="Fuentedeprrafopredeter"/>
    <w:uiPriority w:val="99"/>
    <w:rsid w:val="00E23AD6"/>
    <w:rPr>
      <w:color w:val="605E5C"/>
      <w:shd w:val="clear" w:color="auto" w:fill="E1DFDD"/>
    </w:rPr>
  </w:style>
  <w:style w:type="character" w:styleId="Textodelmarcadordeposicin">
    <w:name w:val="Placeholder Text"/>
    <w:basedOn w:val="Fuentedeprrafopredeter"/>
    <w:uiPriority w:val="99"/>
    <w:semiHidden/>
    <w:rsid w:val="00D56BEC"/>
    <w:rPr>
      <w:color w:val="666666"/>
    </w:rPr>
  </w:style>
  <w:style w:type="character" w:styleId="go" w:customStyle="1">
    <w:name w:val="go"/>
    <w:basedOn w:val="Fuentedeprrafopredeter"/>
    <w:rsid w:val="005E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7825">
      <w:bodyDiv w:val="1"/>
      <w:marLeft w:val="0"/>
      <w:marRight w:val="0"/>
      <w:marTop w:val="0"/>
      <w:marBottom w:val="0"/>
      <w:divBdr>
        <w:top w:val="none" w:sz="0" w:space="0" w:color="auto"/>
        <w:left w:val="none" w:sz="0" w:space="0" w:color="auto"/>
        <w:bottom w:val="none" w:sz="0" w:space="0" w:color="auto"/>
        <w:right w:val="none" w:sz="0" w:space="0" w:color="auto"/>
      </w:divBdr>
    </w:div>
    <w:div w:id="430668569">
      <w:bodyDiv w:val="1"/>
      <w:marLeft w:val="0"/>
      <w:marRight w:val="0"/>
      <w:marTop w:val="0"/>
      <w:marBottom w:val="0"/>
      <w:divBdr>
        <w:top w:val="none" w:sz="0" w:space="0" w:color="auto"/>
        <w:left w:val="none" w:sz="0" w:space="0" w:color="auto"/>
        <w:bottom w:val="none" w:sz="0" w:space="0" w:color="auto"/>
        <w:right w:val="none" w:sz="0" w:space="0" w:color="auto"/>
      </w:divBdr>
    </w:div>
    <w:div w:id="929659075">
      <w:bodyDiv w:val="1"/>
      <w:marLeft w:val="0"/>
      <w:marRight w:val="0"/>
      <w:marTop w:val="0"/>
      <w:marBottom w:val="0"/>
      <w:divBdr>
        <w:top w:val="none" w:sz="0" w:space="0" w:color="auto"/>
        <w:left w:val="none" w:sz="0" w:space="0" w:color="auto"/>
        <w:bottom w:val="none" w:sz="0" w:space="0" w:color="auto"/>
        <w:right w:val="none" w:sz="0" w:space="0" w:color="auto"/>
      </w:divBdr>
    </w:div>
    <w:div w:id="1175412314">
      <w:bodyDiv w:val="1"/>
      <w:marLeft w:val="0"/>
      <w:marRight w:val="0"/>
      <w:marTop w:val="0"/>
      <w:marBottom w:val="0"/>
      <w:divBdr>
        <w:top w:val="none" w:sz="0" w:space="0" w:color="auto"/>
        <w:left w:val="none" w:sz="0" w:space="0" w:color="auto"/>
        <w:bottom w:val="none" w:sz="0" w:space="0" w:color="auto"/>
        <w:right w:val="none" w:sz="0" w:space="0" w:color="auto"/>
      </w:divBdr>
    </w:div>
    <w:div w:id="1215435689">
      <w:bodyDiv w:val="1"/>
      <w:marLeft w:val="0"/>
      <w:marRight w:val="0"/>
      <w:marTop w:val="0"/>
      <w:marBottom w:val="0"/>
      <w:divBdr>
        <w:top w:val="none" w:sz="0" w:space="0" w:color="auto"/>
        <w:left w:val="none" w:sz="0" w:space="0" w:color="auto"/>
        <w:bottom w:val="none" w:sz="0" w:space="0" w:color="auto"/>
        <w:right w:val="none" w:sz="0" w:space="0" w:color="auto"/>
      </w:divBdr>
    </w:div>
    <w:div w:id="1733042339">
      <w:bodyDiv w:val="1"/>
      <w:marLeft w:val="0"/>
      <w:marRight w:val="0"/>
      <w:marTop w:val="0"/>
      <w:marBottom w:val="0"/>
      <w:divBdr>
        <w:top w:val="none" w:sz="0" w:space="0" w:color="auto"/>
        <w:left w:val="none" w:sz="0" w:space="0" w:color="auto"/>
        <w:bottom w:val="none" w:sz="0" w:space="0" w:color="auto"/>
        <w:right w:val="none" w:sz="0" w:space="0" w:color="auto"/>
      </w:divBdr>
    </w:div>
    <w:div w:id="1801143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nfermedadespapa.inia.c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ochifit.cl/congreso2025"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ext">
    <w:panose1 w:val="020B0503020202020204"/>
    <w:charset w:val="00"/>
    <w:family w:val="swiss"/>
    <w:pitch w:val="variable"/>
    <w:sig w:usb0="8000002F" w:usb1="5000204A" w:usb2="00000000" w:usb3="00000000" w:csb0="0000009B" w:csb1="00000000"/>
  </w:font>
  <w:font w:name="Aptos">
    <w:panose1 w:val="020B06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2010600030101010101"/>
    <w:charset w:val="86"/>
    <w:family w:val="roman"/>
    <w:pitch w:val="default"/>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56"/>
    <w:rsid w:val="00107346"/>
    <w:rsid w:val="00181036"/>
    <w:rsid w:val="0019649C"/>
    <w:rsid w:val="002104E2"/>
    <w:rsid w:val="002E1472"/>
    <w:rsid w:val="00330EE3"/>
    <w:rsid w:val="003D11D6"/>
    <w:rsid w:val="003D6F28"/>
    <w:rsid w:val="00547E6D"/>
    <w:rsid w:val="005C4AB5"/>
    <w:rsid w:val="006237C9"/>
    <w:rsid w:val="00623964"/>
    <w:rsid w:val="00623CDE"/>
    <w:rsid w:val="00646432"/>
    <w:rsid w:val="007856CB"/>
    <w:rsid w:val="00817275"/>
    <w:rsid w:val="008E3587"/>
    <w:rsid w:val="00942158"/>
    <w:rsid w:val="009B2E5E"/>
    <w:rsid w:val="009D5C0B"/>
    <w:rsid w:val="00AA0A87"/>
    <w:rsid w:val="00B71FCF"/>
    <w:rsid w:val="00C02C4D"/>
    <w:rsid w:val="00C1415B"/>
    <w:rsid w:val="00CB1174"/>
    <w:rsid w:val="00CB66E7"/>
    <w:rsid w:val="00CD6761"/>
    <w:rsid w:val="00D251BE"/>
    <w:rsid w:val="00D305CE"/>
    <w:rsid w:val="00D46CF3"/>
    <w:rsid w:val="00D76655"/>
    <w:rsid w:val="00E67FD9"/>
    <w:rsid w:val="00E81B1E"/>
    <w:rsid w:val="00ED2FE2"/>
    <w:rsid w:val="00F14F56"/>
    <w:rsid w:val="00F82757"/>
    <w:rsid w:val="00FD5E05"/>
    <w:rsid w:val="00FE770D"/>
  </w:rsids>
  <m:mathPr>
    <m:mathFont m:val="Cambria Math"/>
    <m:brkBin m:val="before"/>
    <m:brkBinSub m:val="--"/>
    <m:smallFrac m:val="0"/>
    <m:dispDef/>
    <m:lMargin m:val="0"/>
    <m:rMargin m:val="0"/>
    <m:defJc m:val="centerGroup"/>
    <m:wrapIndent m:val="1440"/>
    <m:intLim m:val="subSup"/>
    <m:naryLim m:val="undOvr"/>
  </m:mathPr>
  <w:themeFontLang w:val="es-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104E2"/>
    <w:rPr>
      <w:color w:val="666666"/>
    </w:rPr>
  </w:style>
  <w:style w:type="paragraph" w:customStyle="1" w:styleId="40911F974635304C983999140030CB47">
    <w:name w:val="40911F974635304C983999140030CB47"/>
    <w:rsid w:val="00F14F56"/>
  </w:style>
  <w:style w:type="paragraph" w:customStyle="1" w:styleId="32D11F1307700348B5741A60962F9E40">
    <w:name w:val="32D11F1307700348B5741A60962F9E40"/>
    <w:rsid w:val="00210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a46b87-ca19-4e6e-9ae4-23cab1fe50bf" xsi:nil="true"/>
    <lcf76f155ced4ddcb4097134ff3c332f xmlns="19623e77-dd77-4616-b353-2bc06596e0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1530B74855284E9D0DFE6575062CB4" ma:contentTypeVersion="10" ma:contentTypeDescription="Crear nuevo documento." ma:contentTypeScope="" ma:versionID="1a41a05e0c693eb6319255efda302439">
  <xsd:schema xmlns:xsd="http://www.w3.org/2001/XMLSchema" xmlns:xs="http://www.w3.org/2001/XMLSchema" xmlns:p="http://schemas.microsoft.com/office/2006/metadata/properties" xmlns:ns2="19623e77-dd77-4616-b353-2bc06596e0db" xmlns:ns3="48a46b87-ca19-4e6e-9ae4-23cab1fe50bf" targetNamespace="http://schemas.microsoft.com/office/2006/metadata/properties" ma:root="true" ma:fieldsID="2cff7a81d66e1c3b1da0ce00e4f92e85" ns2:_="" ns3:_="">
    <xsd:import namespace="19623e77-dd77-4616-b353-2bc06596e0db"/>
    <xsd:import namespace="48a46b87-ca19-4e6e-9ae4-23cab1fe5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23e77-dd77-4616-b353-2bc06596e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46b87-ca19-4e6e-9ae4-23cab1fe50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d8f93-c898-4000-9e86-85048ed475c4}" ma:internalName="TaxCatchAll" ma:showField="CatchAllData" ma:web="48a46b87-ca19-4e6e-9ae4-23cab1fe5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79E34-CADE-4B03-A0C8-9A44B47036DD}">
  <ds:schemaRefs>
    <ds:schemaRef ds:uri="http://schemas.microsoft.com/office/2006/metadata/properties"/>
    <ds:schemaRef ds:uri="http://schemas.microsoft.com/office/infopath/2007/PartnerControls"/>
    <ds:schemaRef ds:uri="48a46b87-ca19-4e6e-9ae4-23cab1fe50bf"/>
    <ds:schemaRef ds:uri="19623e77-dd77-4616-b353-2bc06596e0db"/>
  </ds:schemaRefs>
</ds:datastoreItem>
</file>

<file path=customXml/itemProps2.xml><?xml version="1.0" encoding="utf-8"?>
<ds:datastoreItem xmlns:ds="http://schemas.openxmlformats.org/officeDocument/2006/customXml" ds:itemID="{20765E2B-35E1-43CA-BD9A-9AC9DA81463F}">
  <ds:schemaRefs>
    <ds:schemaRef ds:uri="http://schemas.microsoft.com/sharepoint/v3/contenttype/forms"/>
  </ds:schemaRefs>
</ds:datastoreItem>
</file>

<file path=customXml/itemProps3.xml><?xml version="1.0" encoding="utf-8"?>
<ds:datastoreItem xmlns:ds="http://schemas.openxmlformats.org/officeDocument/2006/customXml" ds:itemID="{6ECDB00E-F449-4B64-92AD-547FCA41ECE2}"/>
</file>

<file path=customXml/itemProps4.xml><?xml version="1.0" encoding="utf-8"?>
<ds:datastoreItem xmlns:ds="http://schemas.openxmlformats.org/officeDocument/2006/customXml" ds:itemID="{E6FAE8E7-A2F4-CA42-AC3A-E8B714B59F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Martinez</dc:creator>
  <cp:keywords/>
  <dc:description/>
  <cp:lastModifiedBy>Elizabeth Carolina Peña Reyes</cp:lastModifiedBy>
  <cp:revision>4</cp:revision>
  <dcterms:created xsi:type="dcterms:W3CDTF">2025-07-24T21:36:00Z</dcterms:created>
  <dcterms:modified xsi:type="dcterms:W3CDTF">2025-07-25T17:34:54Z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0x010100191530B74855284E9D0DFE6575062CB4</vt:lpwstr>
  </property>
  <property fmtid="{D5CDD505-2E9C-101B-9397-08002B2CF9AE}" pid="3" name="MediaServiceImageTags">
    <vt:lpwstr/>
  </property>
</Properties>
</file>